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C7945" w14:textId="63D41410" w:rsidR="00482422" w:rsidRPr="0028102E" w:rsidRDefault="00482422" w:rsidP="0028102E">
      <w:pPr>
        <w:tabs>
          <w:tab w:val="center" w:pos="4536"/>
          <w:tab w:val="right" w:pos="9072"/>
        </w:tabs>
        <w:jc w:val="both"/>
        <w:rPr>
          <w:rFonts w:ascii="Arial" w:eastAsia="MS Mincho" w:hAnsi="Arial" w:cs="Arial"/>
          <w:b/>
          <w:bCs/>
          <w:sz w:val="22"/>
        </w:rPr>
      </w:pPr>
      <w:r w:rsidRPr="00E64136">
        <w:rPr>
          <w:rFonts w:ascii="Arial" w:eastAsia="MS Mincho" w:hAnsi="Arial" w:cs="Arial"/>
          <w:b/>
          <w:bCs/>
          <w:sz w:val="22"/>
        </w:rPr>
        <w:t>3GPP TSG RAN WG1 #1</w:t>
      </w:r>
      <w:r w:rsidR="00D65285" w:rsidRPr="00E64136">
        <w:rPr>
          <w:rFonts w:ascii="Arial" w:eastAsia="MS Mincho" w:hAnsi="Arial" w:cs="Arial"/>
          <w:b/>
          <w:bCs/>
          <w:sz w:val="22"/>
        </w:rPr>
        <w:t>10</w:t>
      </w:r>
      <w:r w:rsidRPr="00E64136">
        <w:rPr>
          <w:rFonts w:ascii="Arial" w:eastAsia="MS Mincho" w:hAnsi="Arial" w:cs="Arial"/>
          <w:b/>
          <w:bCs/>
          <w:sz w:val="22"/>
        </w:rPr>
        <w:tab/>
      </w:r>
      <w:r w:rsidRPr="00E64136">
        <w:rPr>
          <w:rFonts w:ascii="Arial" w:eastAsia="MS Mincho" w:hAnsi="Arial" w:cs="Arial"/>
          <w:b/>
          <w:bCs/>
          <w:sz w:val="22"/>
        </w:rPr>
        <w:tab/>
      </w:r>
      <w:r w:rsidR="003460D2" w:rsidRPr="00E64136">
        <w:rPr>
          <w:rFonts w:ascii="Arial" w:eastAsia="MS Mincho" w:hAnsi="Arial" w:cs="Arial"/>
          <w:b/>
          <w:bCs/>
          <w:sz w:val="22"/>
        </w:rPr>
        <w:t>R1-22</w:t>
      </w:r>
      <w:r w:rsidR="00E64136" w:rsidRPr="00E64136">
        <w:rPr>
          <w:rFonts w:ascii="Arial" w:eastAsia="MS Mincho" w:hAnsi="Arial" w:cs="Arial"/>
          <w:b/>
          <w:bCs/>
          <w:sz w:val="22"/>
        </w:rPr>
        <w:t>06055</w:t>
      </w:r>
    </w:p>
    <w:p w14:paraId="407C4D56" w14:textId="77777777" w:rsidR="00993261" w:rsidRPr="00993261" w:rsidRDefault="00993261" w:rsidP="00993261">
      <w:pPr>
        <w:tabs>
          <w:tab w:val="center" w:pos="4536"/>
          <w:tab w:val="right" w:pos="9072"/>
        </w:tabs>
        <w:rPr>
          <w:rFonts w:ascii="Arial" w:eastAsia="MS Mincho" w:hAnsi="Arial" w:cs="Arial"/>
          <w:b/>
          <w:bCs/>
          <w:sz w:val="22"/>
        </w:rPr>
      </w:pPr>
      <w:r w:rsidRPr="00993261">
        <w:rPr>
          <w:rFonts w:ascii="Arial" w:eastAsia="MS Mincho" w:hAnsi="Arial" w:cs="Arial"/>
          <w:b/>
          <w:bCs/>
          <w:sz w:val="22"/>
        </w:rPr>
        <w:t>Toulouse, France, August 22nd – 26th,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6A8954E7"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3460D2" w:rsidRPr="003460D2">
        <w:rPr>
          <w:rFonts w:cs="Arial"/>
        </w:rPr>
        <w:t>Discussion on side control information to enable NR network-controlled repeaters</w:t>
      </w:r>
      <w:r w:rsidR="00482422" w:rsidRPr="00D1420E">
        <w:t xml:space="preserve"> </w:t>
      </w:r>
    </w:p>
    <w:p w14:paraId="151BE230" w14:textId="1DFC5BCF"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67506178" w14:textId="170AF001" w:rsidR="003460D2" w:rsidRPr="007B5C9A" w:rsidRDefault="003460D2" w:rsidP="003460D2">
      <w:pPr>
        <w:pStyle w:val="a0"/>
        <w:spacing w:before="120"/>
        <w:rPr>
          <w:rFonts w:ascii="Times New Roman" w:hAnsi="Times New Roman"/>
          <w:szCs w:val="20"/>
        </w:rPr>
      </w:pPr>
      <w:r w:rsidRPr="007B5C9A">
        <w:rPr>
          <w:rFonts w:ascii="Times New Roman" w:hAnsi="Times New Roman"/>
          <w:szCs w:val="20"/>
        </w:rPr>
        <w:t xml:space="preserve">New </w:t>
      </w:r>
      <w:r w:rsidR="00390C8B">
        <w:rPr>
          <w:rFonts w:ascii="Times New Roman" w:hAnsi="Times New Roman"/>
          <w:szCs w:val="20"/>
        </w:rPr>
        <w:t>S</w:t>
      </w:r>
      <w:r w:rsidRPr="007B5C9A">
        <w:rPr>
          <w:rFonts w:ascii="Times New Roman" w:hAnsi="Times New Roman"/>
          <w:szCs w:val="20"/>
        </w:rPr>
        <w:t>ID</w:t>
      </w:r>
      <w:r w:rsidR="000667E0">
        <w:rPr>
          <w:rFonts w:ascii="Times New Roman" w:hAnsi="Times New Roman"/>
          <w:szCs w:val="20"/>
        </w:rPr>
        <w:t xml:space="preserve"> </w:t>
      </w:r>
      <w:r w:rsidR="003C2AE0">
        <w:rPr>
          <w:rFonts w:ascii="Times New Roman" w:hAnsi="Times New Roman"/>
          <w:szCs w:val="20"/>
        </w:rPr>
        <w:fldChar w:fldCharType="begin"/>
      </w:r>
      <w:r w:rsidR="003C2AE0">
        <w:rPr>
          <w:rFonts w:ascii="Times New Roman" w:hAnsi="Times New Roman"/>
          <w:szCs w:val="20"/>
        </w:rPr>
        <w:instrText xml:space="preserve"> REF _Ref111111684 \r \h </w:instrText>
      </w:r>
      <w:r w:rsidR="003C2AE0">
        <w:rPr>
          <w:rFonts w:ascii="Times New Roman" w:hAnsi="Times New Roman"/>
          <w:szCs w:val="20"/>
        </w:rPr>
      </w:r>
      <w:r w:rsidR="003C2AE0">
        <w:rPr>
          <w:rFonts w:ascii="Times New Roman" w:hAnsi="Times New Roman"/>
          <w:szCs w:val="20"/>
        </w:rPr>
        <w:fldChar w:fldCharType="separate"/>
      </w:r>
      <w:r w:rsidR="003C2AE0">
        <w:rPr>
          <w:rFonts w:ascii="Times New Roman" w:hAnsi="Times New Roman"/>
          <w:szCs w:val="20"/>
        </w:rPr>
        <w:t>[1]</w:t>
      </w:r>
      <w:r w:rsidR="003C2AE0">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w:t>
      </w:r>
      <w:r w:rsidR="00F240C4">
        <w:rPr>
          <w:rFonts w:ascii="Times New Roman" w:hAnsi="Times New Roman"/>
          <w:szCs w:val="20"/>
        </w:rPr>
        <w:t xml:space="preserve">(NCR) </w:t>
      </w:r>
      <w:r w:rsidRPr="007B5C9A">
        <w:rPr>
          <w:rFonts w:ascii="Times New Roman" w:hAnsi="Times New Roman"/>
          <w:szCs w:val="20"/>
        </w:rPr>
        <w:t>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3460D2" w:rsidRPr="007B5C9A" w14:paraId="0686FFF1" w14:textId="77777777" w:rsidTr="003D4E53">
        <w:tc>
          <w:tcPr>
            <w:tcW w:w="9245" w:type="dxa"/>
          </w:tcPr>
          <w:p w14:paraId="7ED58062" w14:textId="77777777" w:rsidR="00C64734" w:rsidRPr="00C64734" w:rsidRDefault="00C64734" w:rsidP="00C64734">
            <w:pPr>
              <w:rPr>
                <w:sz w:val="20"/>
                <w:szCs w:val="20"/>
              </w:rPr>
            </w:pPr>
            <w:r w:rsidRPr="00C64734">
              <w:rPr>
                <w:rFonts w:hint="eastAsia"/>
                <w:sz w:val="20"/>
                <w:szCs w:val="20"/>
              </w:rPr>
              <w:t>The</w:t>
            </w:r>
            <w:r w:rsidRPr="00C64734">
              <w:rPr>
                <w:sz w:val="20"/>
                <w:szCs w:val="20"/>
              </w:rPr>
              <w:t xml:space="preserve"> </w:t>
            </w:r>
            <w:r w:rsidRPr="00C64734">
              <w:rPr>
                <w:rFonts w:hint="eastAsia"/>
                <w:sz w:val="20"/>
                <w:szCs w:val="20"/>
              </w:rPr>
              <w:t>study</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NR</w:t>
            </w:r>
            <w:r w:rsidRPr="00C64734">
              <w:rPr>
                <w:sz w:val="20"/>
                <w:szCs w:val="20"/>
              </w:rPr>
              <w:t xml:space="preserve"> </w:t>
            </w:r>
            <w:r w:rsidRPr="00C64734">
              <w:rPr>
                <w:rFonts w:hint="eastAsia"/>
                <w:sz w:val="20"/>
                <w:szCs w:val="20"/>
              </w:rPr>
              <w:t>network-controlled</w:t>
            </w:r>
            <w:r w:rsidRPr="00C64734">
              <w:rPr>
                <w:sz w:val="20"/>
                <w:szCs w:val="20"/>
              </w:rPr>
              <w:t xml:space="preserve"> </w:t>
            </w:r>
            <w:r w:rsidRPr="00C64734">
              <w:rPr>
                <w:rFonts w:hint="eastAsia"/>
                <w:sz w:val="20"/>
                <w:szCs w:val="20"/>
              </w:rPr>
              <w:t>repeaters</w:t>
            </w:r>
            <w:r w:rsidRPr="00C64734">
              <w:rPr>
                <w:sz w:val="20"/>
                <w:szCs w:val="20"/>
              </w:rPr>
              <w:t xml:space="preserve"> is </w:t>
            </w:r>
            <w:r w:rsidRPr="00C64734">
              <w:rPr>
                <w:rFonts w:hint="eastAsia"/>
                <w:sz w:val="20"/>
                <w:szCs w:val="20"/>
              </w:rPr>
              <w:t>to</w:t>
            </w:r>
            <w:r w:rsidRPr="00C64734">
              <w:rPr>
                <w:sz w:val="20"/>
                <w:szCs w:val="20"/>
              </w:rPr>
              <w:t xml:space="preserve"> </w:t>
            </w:r>
            <w:r w:rsidRPr="00C64734">
              <w:rPr>
                <w:rFonts w:hint="eastAsia"/>
                <w:sz w:val="20"/>
                <w:szCs w:val="20"/>
              </w:rPr>
              <w:t>focus</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the</w:t>
            </w:r>
            <w:r w:rsidRPr="00C64734">
              <w:rPr>
                <w:sz w:val="20"/>
                <w:szCs w:val="20"/>
              </w:rPr>
              <w:t xml:space="preserve"> following </w:t>
            </w:r>
            <w:r w:rsidRPr="00C64734">
              <w:rPr>
                <w:rFonts w:hint="eastAsia"/>
                <w:sz w:val="20"/>
                <w:szCs w:val="20"/>
              </w:rPr>
              <w:t>scenarios</w:t>
            </w:r>
            <w:r w:rsidRPr="00C64734">
              <w:rPr>
                <w:sz w:val="20"/>
                <w:szCs w:val="20"/>
              </w:rPr>
              <w:t xml:space="preserve"> </w:t>
            </w:r>
            <w:r w:rsidRPr="00C64734">
              <w:rPr>
                <w:rFonts w:hint="eastAsia"/>
                <w:sz w:val="20"/>
                <w:szCs w:val="20"/>
              </w:rPr>
              <w:t>and</w:t>
            </w:r>
            <w:r w:rsidRPr="00C64734">
              <w:rPr>
                <w:sz w:val="20"/>
                <w:szCs w:val="20"/>
              </w:rPr>
              <w:t xml:space="preserve"> </w:t>
            </w:r>
            <w:r w:rsidRPr="00C64734">
              <w:rPr>
                <w:rFonts w:hint="eastAsia"/>
                <w:sz w:val="20"/>
                <w:szCs w:val="20"/>
              </w:rPr>
              <w:t>assumptions:</w:t>
            </w:r>
          </w:p>
          <w:p w14:paraId="5FAB211E"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repeaters are </w:t>
            </w:r>
            <w:proofErr w:type="spellStart"/>
            <w:r w:rsidRPr="00C64734">
              <w:rPr>
                <w:sz w:val="20"/>
                <w:szCs w:val="20"/>
              </w:rPr>
              <w:t>inband</w:t>
            </w:r>
            <w:proofErr w:type="spellEnd"/>
            <w:r w:rsidRPr="00C64734">
              <w:rPr>
                <w:sz w:val="20"/>
                <w:szCs w:val="20"/>
              </w:rPr>
              <w:t xml:space="preserve"> RF repeaters used for extension of network coverage on FR1 and FR2 bands, while during the study FR2 deployments may be prioritized for both outdoor and O2I scenarios.</w:t>
            </w:r>
          </w:p>
          <w:p w14:paraId="43225CEE"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For only single hop stationary network-controlled repeaters</w:t>
            </w:r>
          </w:p>
          <w:p w14:paraId="1853F8EB"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Network-controlled repeaters are transparent to UEs</w:t>
            </w:r>
          </w:p>
          <w:p w14:paraId="68811CC5"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 can maintain the </w:t>
            </w:r>
            <w:proofErr w:type="spellStart"/>
            <w:r w:rsidRPr="00C64734">
              <w:rPr>
                <w:sz w:val="20"/>
                <w:szCs w:val="20"/>
              </w:rPr>
              <w:t>gNB</w:t>
            </w:r>
            <w:proofErr w:type="spellEnd"/>
            <w:r w:rsidRPr="00C64734">
              <w:rPr>
                <w:sz w:val="20"/>
                <w:szCs w:val="20"/>
              </w:rPr>
              <w:t>-repeater link and repeater-UE link simultaneously</w:t>
            </w:r>
          </w:p>
          <w:p w14:paraId="0A4C1C6D" w14:textId="47FB1A5F" w:rsidR="00C64734" w:rsidRPr="00C64734" w:rsidRDefault="00C64734" w:rsidP="00C64734">
            <w:pPr>
              <w:ind w:left="360"/>
              <w:rPr>
                <w:sz w:val="20"/>
                <w:szCs w:val="20"/>
              </w:rPr>
            </w:pPr>
            <w:r w:rsidRPr="00C64734">
              <w:rPr>
                <w:sz w:val="20"/>
                <w:szCs w:val="20"/>
              </w:rPr>
              <w:t>NOTE1: Cost efficiency is a key consideration point for network-controlled repeaters.</w:t>
            </w:r>
          </w:p>
          <w:p w14:paraId="24EB37FF" w14:textId="77777777" w:rsidR="00C64734" w:rsidRPr="00C64734" w:rsidRDefault="00C64734" w:rsidP="00C64734">
            <w:pPr>
              <w:rPr>
                <w:sz w:val="20"/>
                <w:szCs w:val="20"/>
              </w:rPr>
            </w:pPr>
            <w:r w:rsidRPr="00C64734">
              <w:rPr>
                <w:sz w:val="20"/>
                <w:szCs w:val="20"/>
              </w:rPr>
              <w:t>Study and identify which side control information below is necessary for network-controlled repeaters including assumption of max transmission power [RAN1]</w:t>
            </w:r>
          </w:p>
          <w:p w14:paraId="6ED00687"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Beamforming information</w:t>
            </w:r>
          </w:p>
          <w:p w14:paraId="3D976187"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Timing information to align transmission / reception boundaries of network-controlled repeater</w:t>
            </w:r>
          </w:p>
          <w:p w14:paraId="738554E0"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Information on UL-DL TDD configuration</w:t>
            </w:r>
          </w:p>
          <w:p w14:paraId="5D161799"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ON-OFF information for efficient interference management and improved energy efficiency</w:t>
            </w:r>
          </w:p>
          <w:p w14:paraId="33943D19"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Power control information for efficient interference management (as the 2nd priority)</w:t>
            </w:r>
          </w:p>
          <w:p w14:paraId="570C90BF" w14:textId="4A82D32C" w:rsidR="00C64734" w:rsidRPr="00C64734" w:rsidRDefault="00C64734" w:rsidP="00C64734">
            <w:pPr>
              <w:rPr>
                <w:sz w:val="20"/>
                <w:szCs w:val="20"/>
              </w:rPr>
            </w:pPr>
            <w:r w:rsidRPr="00C64734">
              <w:rPr>
                <w:sz w:val="20"/>
                <w:szCs w:val="20"/>
              </w:rPr>
              <w:t>Study and identify L1/L2 signaling (including its configuration) to carry the side control information [RAN1]</w:t>
            </w:r>
          </w:p>
          <w:p w14:paraId="1819CFE6" w14:textId="77777777" w:rsidR="00C64734" w:rsidRPr="00C64734" w:rsidRDefault="00C64734" w:rsidP="00C64734">
            <w:pPr>
              <w:rPr>
                <w:sz w:val="20"/>
                <w:szCs w:val="20"/>
              </w:rPr>
            </w:pPr>
            <w:r w:rsidRPr="00C64734">
              <w:rPr>
                <w:sz w:val="20"/>
                <w:szCs w:val="20"/>
              </w:rPr>
              <w:t>Study the following aspects of network-controlled repeater management</w:t>
            </w:r>
          </w:p>
          <w:p w14:paraId="31495C3C" w14:textId="77777777" w:rsidR="00C64734" w:rsidRPr="00C64734" w:rsidRDefault="00C64734" w:rsidP="00C64734">
            <w:pPr>
              <w:numPr>
                <w:ilvl w:val="0"/>
                <w:numId w:val="18"/>
              </w:numPr>
              <w:overflowPunct w:val="0"/>
              <w:autoSpaceDE w:val="0"/>
              <w:autoSpaceDN w:val="0"/>
              <w:adjustRightInd w:val="0"/>
              <w:textAlignment w:val="baseline"/>
              <w:rPr>
                <w:sz w:val="20"/>
                <w:szCs w:val="20"/>
              </w:rPr>
            </w:pPr>
            <w:r w:rsidRPr="00C64734">
              <w:rPr>
                <w:sz w:val="20"/>
                <w:szCs w:val="20"/>
              </w:rPr>
              <w:t>Identification and authorization of network-controlled repeaters [RAN2, RAN3]</w:t>
            </w:r>
          </w:p>
          <w:p w14:paraId="53232674" w14:textId="17EC1BF9" w:rsidR="003460D2" w:rsidRPr="00C64734" w:rsidRDefault="00C64734" w:rsidP="00C64734">
            <w:pPr>
              <w:ind w:left="360"/>
              <w:rPr>
                <w:sz w:val="20"/>
                <w:szCs w:val="20"/>
              </w:rPr>
            </w:pPr>
            <w:r w:rsidRPr="00C64734">
              <w:rPr>
                <w:rFonts w:hint="eastAsia"/>
                <w:sz w:val="20"/>
                <w:szCs w:val="20"/>
              </w:rPr>
              <w:t>NOTE</w:t>
            </w:r>
            <w:r w:rsidRPr="00C64734">
              <w:rPr>
                <w:sz w:val="20"/>
                <w:szCs w:val="20"/>
              </w:rPr>
              <w:t>2</w:t>
            </w:r>
            <w:r w:rsidRPr="00C64734">
              <w:rPr>
                <w:rFonts w:hint="eastAsia"/>
                <w:sz w:val="20"/>
                <w:szCs w:val="20"/>
              </w:rPr>
              <w:t xml:space="preserve">: </w:t>
            </w:r>
            <w:r w:rsidRPr="00C64734">
              <w:rPr>
                <w:sz w:val="20"/>
                <w:szCs w:val="20"/>
              </w:rPr>
              <w:t>Coordination with SA3 may be needed.</w:t>
            </w:r>
          </w:p>
        </w:tc>
      </w:tr>
    </w:tbl>
    <w:p w14:paraId="5660A4F1" w14:textId="5BF14E70" w:rsidR="00547A31" w:rsidRPr="008A37E7" w:rsidRDefault="003460D2" w:rsidP="00390C8B">
      <w:pPr>
        <w:spacing w:before="240"/>
        <w:jc w:val="both"/>
        <w:rPr>
          <w:sz w:val="20"/>
          <w:szCs w:val="20"/>
        </w:rPr>
      </w:pPr>
      <w:r w:rsidRPr="008A37E7">
        <w:rPr>
          <w:sz w:val="20"/>
          <w:szCs w:val="20"/>
        </w:rPr>
        <w:t xml:space="preserve">In this contribution, we provide our view on </w:t>
      </w:r>
      <w:r>
        <w:rPr>
          <w:sz w:val="20"/>
          <w:szCs w:val="20"/>
        </w:rPr>
        <w:t>the side control information</w:t>
      </w:r>
      <w:r w:rsidRPr="008A37E7">
        <w:rPr>
          <w:sz w:val="20"/>
          <w:szCs w:val="20"/>
        </w:rPr>
        <w:t>.</w:t>
      </w:r>
    </w:p>
    <w:p w14:paraId="3EEA1E70" w14:textId="5D207EF4" w:rsidR="00385D90" w:rsidRPr="00385D90" w:rsidRDefault="008224E4" w:rsidP="00385D9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bookmarkStart w:id="2" w:name="_Ref47611271"/>
      <w:bookmarkStart w:id="3" w:name="_Ref47611245"/>
    </w:p>
    <w:p w14:paraId="02F7F9C8" w14:textId="41F52F9B" w:rsidR="0028102E" w:rsidRDefault="0028102E" w:rsidP="0028102E">
      <w:pPr>
        <w:pStyle w:val="2"/>
        <w:numPr>
          <w:ilvl w:val="1"/>
          <w:numId w:val="5"/>
        </w:numPr>
      </w:pPr>
      <w:r w:rsidRPr="006B6E03">
        <w:t>Beamforming information</w:t>
      </w:r>
    </w:p>
    <w:p w14:paraId="080BFDB5" w14:textId="55BE0ED8" w:rsidR="001E0F1C" w:rsidRPr="006C2EBE" w:rsidRDefault="008E63F3" w:rsidP="006C2EBE">
      <w:pPr>
        <w:pStyle w:val="1"/>
      </w:pPr>
      <w:r w:rsidRPr="006B6E03">
        <w:t>Beam</w:t>
      </w:r>
      <w:r>
        <w:t xml:space="preserve"> </w:t>
      </w:r>
      <w:r w:rsidRPr="006B6E03">
        <w:t>for</w:t>
      </w:r>
      <w:r>
        <w:t xml:space="preserve"> BH link</w:t>
      </w:r>
    </w:p>
    <w:p w14:paraId="6B7541C5" w14:textId="7717BAA6" w:rsidR="008F05D0" w:rsidRPr="007B5C9A" w:rsidRDefault="008D4F01" w:rsidP="008F05D0">
      <w:pPr>
        <w:pStyle w:val="a0"/>
        <w:rPr>
          <w:rFonts w:ascii="Times New Roman" w:hAnsi="Times New Roman"/>
          <w:szCs w:val="20"/>
        </w:rPr>
      </w:pPr>
      <w:r>
        <w:t>In RAN1#109e e-</w:t>
      </w:r>
      <w:r w:rsidR="008F05D0">
        <w:t xml:space="preserve">meeting, several basic assumptions have been agreed for determining the beam for the backhaul link. In this section, we will discuss the detailed principles </w:t>
      </w:r>
      <w:r>
        <w:t xml:space="preserve">for </w:t>
      </w:r>
      <w:r w:rsidR="008F05D0">
        <w:t xml:space="preserve">determining the backhaul link beam, including the impact from </w:t>
      </w:r>
      <w:r w:rsidR="00ED30A9" w:rsidRPr="00ED30A9">
        <w:rPr>
          <w:rFonts w:hint="eastAsia"/>
        </w:rPr>
        <w:t>the</w:t>
      </w:r>
      <w:r w:rsidR="00ED30A9">
        <w:t xml:space="preserve"> beam used on </w:t>
      </w:r>
      <w:r w:rsidR="008F05D0">
        <w:t xml:space="preserve">the control link, QCL parameters, and the </w:t>
      </w:r>
      <w:r>
        <w:t xml:space="preserve">beam </w:t>
      </w:r>
      <w:r w:rsidR="008F05D0">
        <w:t>configuration for DL and UL transmission.</w:t>
      </w:r>
    </w:p>
    <w:tbl>
      <w:tblPr>
        <w:tblStyle w:val="ab"/>
        <w:tblW w:w="0" w:type="auto"/>
        <w:tblLook w:val="04A0" w:firstRow="1" w:lastRow="0" w:firstColumn="1" w:lastColumn="0" w:noHBand="0" w:noVBand="1"/>
      </w:tblPr>
      <w:tblGrid>
        <w:gridCol w:w="9019"/>
      </w:tblGrid>
      <w:tr w:rsidR="008F05D0" w:rsidRPr="007B5C9A" w14:paraId="71C12B9D" w14:textId="77777777" w:rsidTr="00310545">
        <w:tc>
          <w:tcPr>
            <w:tcW w:w="9245" w:type="dxa"/>
          </w:tcPr>
          <w:p w14:paraId="0C690ACC" w14:textId="77777777" w:rsidR="008F05D0" w:rsidRPr="00930833" w:rsidRDefault="008F05D0" w:rsidP="00310545">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34CFDAB3" w14:textId="77777777" w:rsidR="008F05D0" w:rsidRPr="001E0F1C" w:rsidRDefault="008F05D0" w:rsidP="00310545">
            <w:pPr>
              <w:rPr>
                <w:rFonts w:eastAsiaTheme="minorEastAsia"/>
                <w:sz w:val="20"/>
                <w:szCs w:val="20"/>
                <w:lang w:eastAsia="zh-CN"/>
              </w:rPr>
            </w:pPr>
            <w:r w:rsidRPr="001E0F1C">
              <w:rPr>
                <w:rFonts w:eastAsiaTheme="minorEastAsia"/>
                <w:sz w:val="20"/>
                <w:szCs w:val="20"/>
                <w:lang w:eastAsia="zh-CN"/>
              </w:rPr>
              <w:t>Both fixed beam and adaptive beam can be considered at NCR for both C-link and backhaul-link.</w:t>
            </w:r>
          </w:p>
          <w:p w14:paraId="2505CD69" w14:textId="77777777" w:rsidR="008F05D0" w:rsidRPr="001E0F1C" w:rsidRDefault="008F05D0" w:rsidP="00310545">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FFS: the mechanism for indication and determination of beam.</w:t>
            </w:r>
          </w:p>
          <w:p w14:paraId="6AA5FA73" w14:textId="77777777" w:rsidR="008F05D0" w:rsidRPr="001E0F1C" w:rsidRDefault="008F05D0" w:rsidP="00310545">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Note: Fixed beam refers to the case that beam at NCR for both C-link and backhaul-link cannot be changed.</w:t>
            </w:r>
          </w:p>
          <w:p w14:paraId="7C860EA7" w14:textId="77777777" w:rsidR="008F05D0" w:rsidRPr="00946286" w:rsidRDefault="008F05D0" w:rsidP="00310545">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46286">
              <w:rPr>
                <w:rStyle w:val="aff5"/>
                <w:rFonts w:ascii="Times" w:hAnsi="Times" w:cs="Times"/>
                <w:b/>
                <w:bCs/>
                <w:i w:val="0"/>
                <w:sz w:val="20"/>
                <w:szCs w:val="20"/>
                <w:highlight w:val="green"/>
              </w:rPr>
              <w:t>Agreement</w:t>
            </w:r>
          </w:p>
          <w:p w14:paraId="3DED06B1" w14:textId="77777777" w:rsidR="008F05D0" w:rsidRPr="00C61C48" w:rsidRDefault="008F05D0" w:rsidP="00310545">
            <w:pPr>
              <w:snapToGrid w:val="0"/>
              <w:rPr>
                <w:rFonts w:eastAsiaTheme="minorEastAsia"/>
                <w:sz w:val="20"/>
                <w:szCs w:val="20"/>
              </w:rPr>
            </w:pPr>
            <w:r w:rsidRPr="00C61C48">
              <w:rPr>
                <w:rFonts w:eastAsiaTheme="minorEastAsia"/>
                <w:sz w:val="20"/>
                <w:szCs w:val="20"/>
              </w:rPr>
              <w:t>Capture the following assumption of network-controlled repeater in TR 38.867.</w:t>
            </w:r>
          </w:p>
          <w:p w14:paraId="49268F0A" w14:textId="77777777" w:rsidR="008F05D0" w:rsidRPr="001A17E4" w:rsidRDefault="008F05D0" w:rsidP="00310545">
            <w:pPr>
              <w:pStyle w:val="af9"/>
              <w:numPr>
                <w:ilvl w:val="0"/>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As baseline, same large-scale properties of the channel, i.e., channel properties in Type-A and Type-D (if applicable), are expected to be experienced by C-link and backhaul link (at least when the NCR-MT and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operating in same carrier). </w:t>
            </w:r>
          </w:p>
          <w:p w14:paraId="674A4B32" w14:textId="77777777" w:rsidR="008F05D0" w:rsidRPr="00946286" w:rsidRDefault="008F05D0" w:rsidP="00310545">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46286">
              <w:rPr>
                <w:rStyle w:val="aff5"/>
                <w:rFonts w:ascii="Times" w:hAnsi="Times" w:cs="Times"/>
                <w:b/>
                <w:bCs/>
                <w:i w:val="0"/>
                <w:sz w:val="20"/>
                <w:szCs w:val="20"/>
                <w:highlight w:val="green"/>
              </w:rPr>
              <w:lastRenderedPageBreak/>
              <w:t>Agreement</w:t>
            </w:r>
          </w:p>
          <w:p w14:paraId="2833B1D4" w14:textId="77777777" w:rsidR="008F05D0" w:rsidRPr="001A17E4" w:rsidRDefault="008F05D0" w:rsidP="00310545">
            <w:pPr>
              <w:shd w:val="clear" w:color="auto" w:fill="FFFFFF"/>
              <w:snapToGrid w:val="0"/>
              <w:rPr>
                <w:rFonts w:eastAsiaTheme="minorEastAsia"/>
                <w:sz w:val="20"/>
                <w:szCs w:val="20"/>
                <w:lang w:eastAsia="zh-CN"/>
              </w:rPr>
            </w:pPr>
            <w:r w:rsidRPr="001A17E4">
              <w:rPr>
                <w:rFonts w:eastAsiaTheme="minorEastAsia"/>
                <w:sz w:val="20"/>
                <w:szCs w:val="20"/>
                <w:lang w:eastAsia="zh-CN"/>
              </w:rPr>
              <w:t>As baseline, the same TCI states as C-link are assumed for beam at NCR-</w:t>
            </w:r>
            <w:proofErr w:type="spellStart"/>
            <w:r w:rsidRPr="001A17E4">
              <w:rPr>
                <w:rFonts w:eastAsiaTheme="minorEastAsia"/>
                <w:sz w:val="20"/>
                <w:szCs w:val="20"/>
                <w:lang w:eastAsia="zh-CN"/>
              </w:rPr>
              <w:t>Fwd</w:t>
            </w:r>
            <w:proofErr w:type="spellEnd"/>
            <w:r w:rsidRPr="001A17E4">
              <w:rPr>
                <w:rFonts w:eastAsiaTheme="minorEastAsia"/>
                <w:sz w:val="20"/>
                <w:szCs w:val="20"/>
                <w:lang w:eastAsia="zh-CN"/>
              </w:rPr>
              <w:t xml:space="preserve"> for backhaul link if the NCR-MT’s carrier(s) is within the set of carriers forwarded by the NCR-Fwd.</w:t>
            </w:r>
          </w:p>
          <w:p w14:paraId="6239E4BC" w14:textId="77777777" w:rsidR="008F05D0" w:rsidRPr="001A17E4" w:rsidRDefault="008F05D0" w:rsidP="008F05D0">
            <w:pPr>
              <w:pStyle w:val="af9"/>
              <w:numPr>
                <w:ilvl w:val="0"/>
                <w:numId w:val="17"/>
              </w:numPr>
              <w:adjustRightInd w:val="0"/>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 xml:space="preserve">FFS: additional indication from </w:t>
            </w:r>
            <w:proofErr w:type="spellStart"/>
            <w:r w:rsidRPr="001A17E4">
              <w:rPr>
                <w:rFonts w:ascii="Times New Roman" w:eastAsiaTheme="minorEastAsia" w:hAnsi="Times New Roman" w:cs="Times New Roman"/>
                <w:sz w:val="20"/>
                <w:szCs w:val="20"/>
              </w:rPr>
              <w:t>gNB</w:t>
            </w:r>
            <w:proofErr w:type="spellEnd"/>
            <w:r w:rsidRPr="001A17E4">
              <w:rPr>
                <w:rFonts w:ascii="Times New Roman" w:eastAsiaTheme="minorEastAsia" w:hAnsi="Times New Roman" w:cs="Times New Roman"/>
                <w:sz w:val="20"/>
                <w:szCs w:val="20"/>
              </w:rPr>
              <w:t xml:space="preserve"> to determine the beam at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xml:space="preserve"> for backhaul link or implicit determination of the beam at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xml:space="preserve"> for backhaul link </w:t>
            </w:r>
          </w:p>
          <w:p w14:paraId="0BB31F37" w14:textId="6BBC35A9" w:rsidR="008F05D0" w:rsidRPr="00C64734" w:rsidRDefault="008F05D0" w:rsidP="00F0349C">
            <w:pPr>
              <w:snapToGrid w:val="0"/>
              <w:jc w:val="both"/>
              <w:rPr>
                <w:sz w:val="20"/>
                <w:szCs w:val="20"/>
              </w:rPr>
            </w:pPr>
            <w:r w:rsidRPr="001A17E4">
              <w:rPr>
                <w:rFonts w:eastAsiaTheme="minorEastAsia"/>
                <w:sz w:val="20"/>
                <w:szCs w:val="20"/>
                <w:lang w:eastAsia="zh-CN"/>
              </w:rPr>
              <w:t>Note: the same assumption of the beam correspondence is applied for DL/UL of the backhaul link at NCR-</w:t>
            </w:r>
            <w:proofErr w:type="spellStart"/>
            <w:r w:rsidRPr="001A17E4">
              <w:rPr>
                <w:rFonts w:eastAsiaTheme="minorEastAsia"/>
                <w:sz w:val="20"/>
                <w:szCs w:val="20"/>
                <w:lang w:eastAsia="zh-CN"/>
              </w:rPr>
              <w:t>Fwd</w:t>
            </w:r>
            <w:proofErr w:type="spellEnd"/>
            <w:r w:rsidRPr="001A17E4">
              <w:rPr>
                <w:rFonts w:eastAsiaTheme="minorEastAsia"/>
                <w:sz w:val="20"/>
                <w:szCs w:val="20"/>
                <w:lang w:eastAsia="zh-CN"/>
              </w:rPr>
              <w:t xml:space="preserve"> as the DL/UL of the C-link at NCR-MT.</w:t>
            </w:r>
          </w:p>
        </w:tc>
      </w:tr>
    </w:tbl>
    <w:p w14:paraId="62174EA3" w14:textId="2F42118D" w:rsidR="008F05D0" w:rsidRDefault="008F05D0" w:rsidP="00F0349C">
      <w:pPr>
        <w:pStyle w:val="a0"/>
        <w:spacing w:before="240"/>
        <w:rPr>
          <w:rFonts w:eastAsiaTheme="minorEastAsia"/>
          <w:szCs w:val="20"/>
          <w:lang w:eastAsia="zh-CN"/>
        </w:rPr>
      </w:pPr>
      <w:r>
        <w:rPr>
          <w:rFonts w:eastAsiaTheme="minorEastAsia"/>
          <w:szCs w:val="20"/>
          <w:lang w:eastAsia="zh-CN"/>
        </w:rPr>
        <w:lastRenderedPageBreak/>
        <w:t>Network control repeater is constructed with NCR-MT and NCR-</w:t>
      </w:r>
      <w:r w:rsidR="00B320B6">
        <w:rPr>
          <w:rFonts w:eastAsiaTheme="minorEastAsia"/>
          <w:szCs w:val="20"/>
          <w:lang w:eastAsia="zh-CN"/>
        </w:rPr>
        <w:t>Fwd</w:t>
      </w:r>
      <w:r>
        <w:rPr>
          <w:rFonts w:eastAsiaTheme="minorEastAsia"/>
          <w:szCs w:val="20"/>
          <w:lang w:eastAsia="zh-CN"/>
        </w:rPr>
        <w:t xml:space="preserve">. NCR-MT may work in Rel-15/16 or Rel-17. </w:t>
      </w:r>
      <w:r w:rsidR="00B320B6">
        <w:rPr>
          <w:rFonts w:eastAsiaTheme="minorEastAsia"/>
          <w:szCs w:val="20"/>
          <w:lang w:eastAsia="zh-CN"/>
        </w:rPr>
        <w:t>if Rel-15/16 NCR-MT is adopted</w:t>
      </w:r>
      <w:r>
        <w:rPr>
          <w:rFonts w:eastAsiaTheme="minorEastAsia"/>
          <w:szCs w:val="20"/>
          <w:lang w:eastAsia="zh-CN"/>
        </w:rPr>
        <w:t xml:space="preserve">, Rel-15/16 beam indication </w:t>
      </w:r>
      <w:r w:rsidR="00B320B6">
        <w:rPr>
          <w:rFonts w:eastAsiaTheme="minorEastAsia"/>
          <w:szCs w:val="20"/>
          <w:lang w:eastAsia="zh-CN"/>
        </w:rPr>
        <w:t xml:space="preserve">mechanism </w:t>
      </w:r>
      <w:r>
        <w:rPr>
          <w:rFonts w:eastAsiaTheme="minorEastAsia"/>
          <w:szCs w:val="20"/>
          <w:lang w:eastAsia="zh-CN"/>
        </w:rPr>
        <w:t xml:space="preserve">would be used on the control link, and the mechanism of backhaul link beam </w:t>
      </w:r>
      <w:r w:rsidR="00B320B6">
        <w:rPr>
          <w:rFonts w:eastAsiaTheme="minorEastAsia"/>
          <w:szCs w:val="20"/>
          <w:lang w:eastAsia="zh-CN"/>
        </w:rPr>
        <w:t xml:space="preserve">determination </w:t>
      </w:r>
      <w:r>
        <w:rPr>
          <w:rFonts w:eastAsiaTheme="minorEastAsia"/>
          <w:szCs w:val="20"/>
          <w:lang w:eastAsia="zh-CN"/>
        </w:rPr>
        <w:t xml:space="preserve">should be designed based on the results of Rel-15/16 beam indication on the control link. Similarly, if Rel-17 NCR-MT </w:t>
      </w:r>
      <w:r w:rsidR="00B320B6">
        <w:rPr>
          <w:rFonts w:eastAsiaTheme="minorEastAsia"/>
          <w:szCs w:val="20"/>
          <w:lang w:eastAsia="zh-CN"/>
        </w:rPr>
        <w:t xml:space="preserve">is </w:t>
      </w:r>
      <w:r>
        <w:rPr>
          <w:rFonts w:eastAsiaTheme="minorEastAsia"/>
          <w:szCs w:val="20"/>
          <w:lang w:eastAsia="zh-CN"/>
        </w:rPr>
        <w:t xml:space="preserve">adopted and Rel-17 unified beam </w:t>
      </w:r>
      <w:r w:rsidR="00E304ED">
        <w:rPr>
          <w:rFonts w:eastAsiaTheme="minorEastAsia"/>
          <w:szCs w:val="20"/>
          <w:lang w:eastAsia="zh-CN"/>
        </w:rPr>
        <w:t>indication</w:t>
      </w:r>
      <w:r>
        <w:rPr>
          <w:rFonts w:eastAsiaTheme="minorEastAsia"/>
          <w:szCs w:val="20"/>
          <w:lang w:eastAsia="zh-CN"/>
        </w:rPr>
        <w:t xml:space="preserve"> is used, the backhaul link beam should be determined following the principle of Rel-17 unified beam</w:t>
      </w:r>
      <w:r w:rsidR="00E304ED">
        <w:rPr>
          <w:rFonts w:eastAsiaTheme="minorEastAsia"/>
          <w:szCs w:val="20"/>
          <w:lang w:eastAsia="zh-CN"/>
        </w:rPr>
        <w:t xml:space="preserve"> indication</w:t>
      </w:r>
      <w:r>
        <w:rPr>
          <w:rFonts w:eastAsiaTheme="minorEastAsia"/>
          <w:szCs w:val="20"/>
          <w:lang w:eastAsia="zh-CN"/>
        </w:rPr>
        <w:t xml:space="preserve">. It should be noted that Rel-17 unified beam </w:t>
      </w:r>
      <w:r w:rsidR="00E304ED">
        <w:rPr>
          <w:rFonts w:eastAsiaTheme="minorEastAsia"/>
          <w:szCs w:val="20"/>
          <w:lang w:eastAsia="zh-CN"/>
        </w:rPr>
        <w:t xml:space="preserve">indication </w:t>
      </w:r>
      <w:r>
        <w:rPr>
          <w:rFonts w:eastAsiaTheme="minorEastAsia"/>
          <w:szCs w:val="20"/>
          <w:lang w:eastAsia="zh-CN"/>
        </w:rPr>
        <w:t>is an optional feature</w:t>
      </w:r>
      <w:r w:rsidR="00E304ED">
        <w:rPr>
          <w:rFonts w:eastAsiaTheme="minorEastAsia"/>
          <w:szCs w:val="20"/>
          <w:lang w:eastAsia="zh-CN"/>
        </w:rPr>
        <w:t>,</w:t>
      </w:r>
      <w:r w:rsidR="00E304ED" w:rsidRPr="00E304ED">
        <w:rPr>
          <w:rFonts w:eastAsiaTheme="minorEastAsia"/>
          <w:szCs w:val="20"/>
          <w:lang w:eastAsia="zh-CN"/>
        </w:rPr>
        <w:t xml:space="preserve"> </w:t>
      </w:r>
      <w:r w:rsidR="00E304ED">
        <w:rPr>
          <w:rFonts w:eastAsiaTheme="minorEastAsia"/>
          <w:szCs w:val="20"/>
          <w:lang w:eastAsia="zh-CN"/>
        </w:rPr>
        <w:t xml:space="preserve">there is no reason to </w:t>
      </w:r>
      <w:r w:rsidR="00823485">
        <w:rPr>
          <w:rFonts w:eastAsiaTheme="minorEastAsia"/>
          <w:szCs w:val="20"/>
          <w:lang w:eastAsia="zh-CN"/>
        </w:rPr>
        <w:t xml:space="preserve">require </w:t>
      </w:r>
      <w:r w:rsidR="00E304ED">
        <w:rPr>
          <w:rFonts w:eastAsiaTheme="minorEastAsia"/>
          <w:szCs w:val="20"/>
          <w:lang w:eastAsia="zh-CN"/>
        </w:rPr>
        <w:t xml:space="preserve">that the C-link only works </w:t>
      </w:r>
      <w:r w:rsidR="00823485">
        <w:rPr>
          <w:rFonts w:eastAsiaTheme="minorEastAsia"/>
          <w:szCs w:val="20"/>
          <w:lang w:eastAsia="zh-CN"/>
        </w:rPr>
        <w:t xml:space="preserve">via the unified beam indication </w:t>
      </w:r>
      <w:r w:rsidR="00E304ED">
        <w:rPr>
          <w:rFonts w:eastAsiaTheme="minorEastAsia"/>
          <w:szCs w:val="20"/>
          <w:lang w:eastAsia="zh-CN"/>
        </w:rPr>
        <w:t>in Rel-17</w:t>
      </w:r>
      <w:r>
        <w:rPr>
          <w:rFonts w:eastAsiaTheme="minorEastAsia"/>
          <w:szCs w:val="20"/>
          <w:lang w:eastAsia="zh-CN"/>
        </w:rPr>
        <w:t>. Thus, Rel-15/16 NCR-MT should be adopted as basic assumption when designing the mechanism of backhaul link beam determination.</w:t>
      </w:r>
    </w:p>
    <w:p w14:paraId="6E27EFAC" w14:textId="32EC13D2" w:rsidR="008F05D0" w:rsidRPr="0089101A" w:rsidRDefault="008F05D0" w:rsidP="008F05D0">
      <w:pPr>
        <w:pStyle w:val="a0"/>
        <w:rPr>
          <w:rFonts w:eastAsiaTheme="minorEastAsia"/>
          <w:szCs w:val="20"/>
          <w:lang w:eastAsia="zh-CN"/>
        </w:rPr>
      </w:pPr>
      <w:r w:rsidRPr="00F0349C">
        <w:rPr>
          <w:rFonts w:eastAsiaTheme="minorEastAsia" w:hint="eastAsia"/>
          <w:b/>
          <w:szCs w:val="20"/>
          <w:lang w:eastAsia="zh-CN"/>
        </w:rPr>
        <w:t>P</w:t>
      </w:r>
      <w:r w:rsidRPr="00F0349C">
        <w:rPr>
          <w:rFonts w:eastAsiaTheme="minorEastAsia"/>
          <w:b/>
          <w:szCs w:val="20"/>
          <w:lang w:eastAsia="zh-CN"/>
        </w:rPr>
        <w:t xml:space="preserve">roposal 1: Rel-15/16 NCR-MT should be adopted as basic assumption </w:t>
      </w:r>
      <w:r w:rsidR="00823485" w:rsidRPr="00F0349C">
        <w:rPr>
          <w:rFonts w:eastAsiaTheme="minorEastAsia"/>
          <w:b/>
          <w:szCs w:val="20"/>
          <w:lang w:eastAsia="zh-CN"/>
        </w:rPr>
        <w:t>wh</w:t>
      </w:r>
      <w:r w:rsidR="00823485">
        <w:rPr>
          <w:rFonts w:eastAsiaTheme="minorEastAsia"/>
          <w:b/>
          <w:szCs w:val="20"/>
          <w:lang w:eastAsia="zh-CN"/>
        </w:rPr>
        <w:t>ile</w:t>
      </w:r>
      <w:r w:rsidR="00823485" w:rsidRPr="00F0349C">
        <w:rPr>
          <w:rFonts w:eastAsiaTheme="minorEastAsia"/>
          <w:b/>
          <w:szCs w:val="20"/>
          <w:lang w:eastAsia="zh-CN"/>
        </w:rPr>
        <w:t xml:space="preserve"> </w:t>
      </w:r>
      <w:r w:rsidRPr="00F0349C">
        <w:rPr>
          <w:rFonts w:eastAsiaTheme="minorEastAsia"/>
          <w:b/>
          <w:szCs w:val="20"/>
          <w:lang w:eastAsia="zh-CN"/>
        </w:rPr>
        <w:t>designing the mechanism of backhaul link beam determination.</w:t>
      </w:r>
    </w:p>
    <w:p w14:paraId="0D229A5D" w14:textId="46CFA018" w:rsidR="008F05D0" w:rsidRDefault="00A07D91" w:rsidP="008F05D0">
      <w:pPr>
        <w:pStyle w:val="a0"/>
        <w:rPr>
          <w:rFonts w:eastAsiaTheme="minorEastAsia"/>
          <w:szCs w:val="20"/>
          <w:lang w:eastAsia="zh-CN"/>
        </w:rPr>
      </w:pPr>
      <w:r>
        <w:rPr>
          <w:rFonts w:eastAsiaTheme="minorEastAsia"/>
          <w:szCs w:val="20"/>
          <w:lang w:eastAsia="zh-CN"/>
        </w:rPr>
        <w:t xml:space="preserve">It has been agreed that </w:t>
      </w:r>
      <w:r w:rsidRPr="001A17E4">
        <w:rPr>
          <w:rFonts w:eastAsiaTheme="minorEastAsia"/>
          <w:szCs w:val="20"/>
          <w:lang w:eastAsia="zh-CN"/>
        </w:rPr>
        <w:t>the same TCI states as C-link are assumed for beam at NCR-</w:t>
      </w:r>
      <w:proofErr w:type="spellStart"/>
      <w:r w:rsidRPr="001A17E4">
        <w:rPr>
          <w:rFonts w:eastAsiaTheme="minorEastAsia"/>
          <w:szCs w:val="20"/>
          <w:lang w:eastAsia="zh-CN"/>
        </w:rPr>
        <w:t>Fwd</w:t>
      </w:r>
      <w:proofErr w:type="spellEnd"/>
      <w:r w:rsidRPr="001A17E4">
        <w:rPr>
          <w:rFonts w:eastAsiaTheme="minorEastAsia"/>
          <w:szCs w:val="20"/>
          <w:lang w:eastAsia="zh-CN"/>
        </w:rPr>
        <w:t xml:space="preserve"> for backhaul link</w:t>
      </w:r>
      <w:r w:rsidR="008F05D0">
        <w:rPr>
          <w:rFonts w:eastAsiaTheme="minorEastAsia"/>
          <w:szCs w:val="20"/>
          <w:lang w:eastAsia="zh-CN"/>
        </w:rPr>
        <w:t xml:space="preserve">. TCI state indicates the quasi-colocation relationship according to QCL information </w:t>
      </w:r>
      <w:r w:rsidR="008F05D0" w:rsidRPr="00E76AE7">
        <w:rPr>
          <w:rFonts w:eastAsiaTheme="minorEastAsia"/>
          <w:i/>
          <w:szCs w:val="20"/>
          <w:lang w:eastAsia="zh-CN"/>
        </w:rPr>
        <w:t>qcl-Type1</w:t>
      </w:r>
      <w:r w:rsidR="008F05D0">
        <w:rPr>
          <w:rFonts w:eastAsiaTheme="minorEastAsia"/>
          <w:szCs w:val="20"/>
          <w:lang w:eastAsia="zh-CN"/>
        </w:rPr>
        <w:t xml:space="preserve"> for the first DL RS and </w:t>
      </w:r>
      <w:r w:rsidR="008F05D0" w:rsidRPr="00E76AE7">
        <w:rPr>
          <w:rFonts w:eastAsiaTheme="minorEastAsia"/>
          <w:i/>
          <w:szCs w:val="20"/>
          <w:lang w:eastAsia="zh-CN"/>
        </w:rPr>
        <w:t>qcl-Type2</w:t>
      </w:r>
      <w:r w:rsidR="008F05D0">
        <w:rPr>
          <w:rFonts w:eastAsiaTheme="minorEastAsia"/>
          <w:szCs w:val="20"/>
          <w:lang w:eastAsia="zh-CN"/>
        </w:rPr>
        <w:t xml:space="preserve"> for the second DL RS (if configured) carrying one of the QCL values, ‘</w:t>
      </w:r>
      <w:proofErr w:type="spellStart"/>
      <w:r w:rsidR="008F05D0">
        <w:rPr>
          <w:rFonts w:eastAsiaTheme="minorEastAsia"/>
          <w:szCs w:val="20"/>
          <w:lang w:eastAsia="zh-CN"/>
        </w:rPr>
        <w:t>typeA</w:t>
      </w:r>
      <w:proofErr w:type="spellEnd"/>
      <w:r w:rsidR="008F05D0">
        <w:rPr>
          <w:rFonts w:eastAsiaTheme="minorEastAsia"/>
          <w:szCs w:val="20"/>
          <w:lang w:eastAsia="zh-CN"/>
        </w:rPr>
        <w:t>’, ‘</w:t>
      </w:r>
      <w:proofErr w:type="spellStart"/>
      <w:r w:rsidR="008F05D0">
        <w:rPr>
          <w:rFonts w:eastAsiaTheme="minorEastAsia"/>
          <w:szCs w:val="20"/>
          <w:lang w:eastAsia="zh-CN"/>
        </w:rPr>
        <w:t>typeB</w:t>
      </w:r>
      <w:proofErr w:type="spellEnd"/>
      <w:r w:rsidR="008F05D0">
        <w:rPr>
          <w:rFonts w:eastAsiaTheme="minorEastAsia"/>
          <w:szCs w:val="20"/>
          <w:lang w:eastAsia="zh-CN"/>
        </w:rPr>
        <w:t>’, ‘</w:t>
      </w:r>
      <w:proofErr w:type="spellStart"/>
      <w:r w:rsidR="008F05D0">
        <w:rPr>
          <w:rFonts w:eastAsiaTheme="minorEastAsia"/>
          <w:szCs w:val="20"/>
          <w:lang w:eastAsia="zh-CN"/>
        </w:rPr>
        <w:t>typeC</w:t>
      </w:r>
      <w:proofErr w:type="spellEnd"/>
      <w:r w:rsidR="008F05D0">
        <w:rPr>
          <w:rFonts w:eastAsiaTheme="minorEastAsia"/>
          <w:szCs w:val="20"/>
          <w:lang w:eastAsia="zh-CN"/>
        </w:rPr>
        <w:t>’ and ‘</w:t>
      </w:r>
      <w:proofErr w:type="spellStart"/>
      <w:r w:rsidR="008F05D0">
        <w:rPr>
          <w:rFonts w:eastAsiaTheme="minorEastAsia"/>
          <w:szCs w:val="20"/>
          <w:lang w:eastAsia="zh-CN"/>
        </w:rPr>
        <w:t>typeD</w:t>
      </w:r>
      <w:proofErr w:type="spellEnd"/>
      <w:r w:rsidR="008F05D0">
        <w:rPr>
          <w:rFonts w:eastAsiaTheme="minorEastAsia"/>
          <w:szCs w:val="20"/>
          <w:lang w:eastAsia="zh-CN"/>
        </w:rPr>
        <w:t xml:space="preserve">’. </w:t>
      </w:r>
      <w:r w:rsidR="00FD0E61">
        <w:rPr>
          <w:rFonts w:eastAsiaTheme="minorEastAsia"/>
          <w:szCs w:val="20"/>
          <w:lang w:eastAsia="zh-CN"/>
        </w:rPr>
        <w:t>‘</w:t>
      </w:r>
      <w:proofErr w:type="spellStart"/>
      <w:r w:rsidR="00FD0E61">
        <w:rPr>
          <w:rFonts w:eastAsiaTheme="minorEastAsia"/>
          <w:szCs w:val="20"/>
          <w:lang w:eastAsia="zh-CN"/>
        </w:rPr>
        <w:t>typeA</w:t>
      </w:r>
      <w:proofErr w:type="spellEnd"/>
      <w:r w:rsidR="00FD0E61">
        <w:rPr>
          <w:rFonts w:eastAsiaTheme="minorEastAsia"/>
          <w:szCs w:val="20"/>
          <w:lang w:eastAsia="zh-CN"/>
        </w:rPr>
        <w:t>’, ‘</w:t>
      </w:r>
      <w:proofErr w:type="spellStart"/>
      <w:r w:rsidR="00FD0E61">
        <w:rPr>
          <w:rFonts w:eastAsiaTheme="minorEastAsia"/>
          <w:szCs w:val="20"/>
          <w:lang w:eastAsia="zh-CN"/>
        </w:rPr>
        <w:t>typeB</w:t>
      </w:r>
      <w:proofErr w:type="spellEnd"/>
      <w:r w:rsidR="00FD0E61">
        <w:rPr>
          <w:rFonts w:eastAsiaTheme="minorEastAsia"/>
          <w:szCs w:val="20"/>
          <w:lang w:eastAsia="zh-CN"/>
        </w:rPr>
        <w:t xml:space="preserve">’ </w:t>
      </w:r>
      <w:r w:rsidR="00FD0E61">
        <w:rPr>
          <w:rFonts w:eastAsiaTheme="minorEastAsia" w:hint="eastAsia"/>
          <w:szCs w:val="20"/>
          <w:lang w:eastAsia="zh-CN"/>
        </w:rPr>
        <w:t>and</w:t>
      </w:r>
      <w:r w:rsidR="00FD0E61">
        <w:rPr>
          <w:rFonts w:eastAsiaTheme="minorEastAsia"/>
          <w:szCs w:val="20"/>
          <w:lang w:eastAsia="zh-CN"/>
        </w:rPr>
        <w:t xml:space="preserve"> ‘</w:t>
      </w:r>
      <w:proofErr w:type="spellStart"/>
      <w:r w:rsidR="00FD0E61">
        <w:rPr>
          <w:rFonts w:eastAsiaTheme="minorEastAsia"/>
          <w:szCs w:val="20"/>
          <w:lang w:eastAsia="zh-CN"/>
        </w:rPr>
        <w:t>typeC</w:t>
      </w:r>
      <w:proofErr w:type="spellEnd"/>
      <w:r w:rsidR="00FD0E61">
        <w:rPr>
          <w:rFonts w:eastAsiaTheme="minorEastAsia"/>
          <w:szCs w:val="20"/>
          <w:lang w:eastAsia="zh-CN"/>
        </w:rPr>
        <w:t>’</w:t>
      </w:r>
      <w:r w:rsidR="008F05D0">
        <w:rPr>
          <w:rFonts w:eastAsiaTheme="minorEastAsia"/>
          <w:szCs w:val="20"/>
          <w:lang w:eastAsia="zh-CN"/>
        </w:rPr>
        <w:t xml:space="preserve"> for PDCCH/PDSCH reception provide a large-scale channel reference for signal processing at the baseband. QCL </w:t>
      </w:r>
      <w:proofErr w:type="spellStart"/>
      <w:r w:rsidR="008F05D0">
        <w:rPr>
          <w:rFonts w:eastAsiaTheme="minorEastAsia"/>
          <w:szCs w:val="20"/>
          <w:lang w:eastAsia="zh-CN"/>
        </w:rPr>
        <w:t>TypeD</w:t>
      </w:r>
      <w:proofErr w:type="spellEnd"/>
      <w:r w:rsidR="008F05D0">
        <w:rPr>
          <w:rFonts w:eastAsiaTheme="minorEastAsia"/>
          <w:szCs w:val="20"/>
          <w:lang w:eastAsia="zh-CN"/>
        </w:rPr>
        <w:t>, corresponding to ‘Spatial Rx parameter’, gives a beam reference for receiving PDCCH/PDSCH. NCR</w:t>
      </w:r>
      <w:r w:rsidR="00FD0E61">
        <w:rPr>
          <w:rFonts w:eastAsiaTheme="minorEastAsia"/>
          <w:szCs w:val="20"/>
          <w:lang w:eastAsia="zh-CN"/>
        </w:rPr>
        <w:t>-</w:t>
      </w:r>
      <w:proofErr w:type="spellStart"/>
      <w:r w:rsidR="00FD0E61">
        <w:rPr>
          <w:rFonts w:eastAsiaTheme="minorEastAsia"/>
          <w:szCs w:val="20"/>
          <w:lang w:eastAsia="zh-CN"/>
        </w:rPr>
        <w:t>Fwd</w:t>
      </w:r>
      <w:proofErr w:type="spellEnd"/>
      <w:r w:rsidR="008F05D0">
        <w:rPr>
          <w:rFonts w:eastAsiaTheme="minorEastAsia"/>
          <w:szCs w:val="20"/>
          <w:lang w:eastAsia="zh-CN"/>
        </w:rPr>
        <w:t xml:space="preserve"> receives the downlink signal from </w:t>
      </w:r>
      <w:proofErr w:type="spellStart"/>
      <w:r w:rsidR="008F05D0">
        <w:rPr>
          <w:rFonts w:eastAsiaTheme="minorEastAsia"/>
          <w:szCs w:val="20"/>
          <w:lang w:eastAsia="zh-CN"/>
        </w:rPr>
        <w:t>gNB</w:t>
      </w:r>
      <w:proofErr w:type="spellEnd"/>
      <w:r w:rsidR="008F05D0">
        <w:rPr>
          <w:rFonts w:eastAsiaTheme="minorEastAsia"/>
          <w:szCs w:val="20"/>
          <w:lang w:eastAsia="zh-CN"/>
        </w:rPr>
        <w:t xml:space="preserve"> on the backhaul link using the configured Rx beam, amplifies and forwards to UEs on the access link without signal processing on baseband. Therefore, </w:t>
      </w:r>
      <w:r w:rsidR="00ED2B0D">
        <w:rPr>
          <w:rFonts w:eastAsiaTheme="minorEastAsia" w:hint="eastAsia"/>
          <w:szCs w:val="20"/>
          <w:lang w:eastAsia="zh-CN"/>
        </w:rPr>
        <w:t>only</w:t>
      </w:r>
      <w:r w:rsidR="008F05D0">
        <w:rPr>
          <w:rFonts w:eastAsiaTheme="minorEastAsia"/>
          <w:szCs w:val="20"/>
          <w:lang w:eastAsia="zh-CN"/>
        </w:rPr>
        <w:t xml:space="preserve"> QCL </w:t>
      </w:r>
      <w:proofErr w:type="spellStart"/>
      <w:r w:rsidR="008F05D0">
        <w:rPr>
          <w:rFonts w:eastAsiaTheme="minorEastAsia"/>
          <w:szCs w:val="20"/>
          <w:lang w:eastAsia="zh-CN"/>
        </w:rPr>
        <w:t>TypeD</w:t>
      </w:r>
      <w:proofErr w:type="spellEnd"/>
      <w:r w:rsidR="008F05D0">
        <w:rPr>
          <w:rFonts w:eastAsiaTheme="minorEastAsia"/>
          <w:szCs w:val="20"/>
          <w:lang w:eastAsia="zh-CN"/>
        </w:rPr>
        <w:t xml:space="preserve"> </w:t>
      </w:r>
      <w:r w:rsidR="00ED2B0D">
        <w:rPr>
          <w:rFonts w:eastAsiaTheme="minorEastAsia" w:hint="eastAsia"/>
          <w:szCs w:val="20"/>
          <w:lang w:eastAsia="zh-CN"/>
        </w:rPr>
        <w:t>is</w:t>
      </w:r>
      <w:r w:rsidR="00ED2B0D">
        <w:rPr>
          <w:rFonts w:eastAsiaTheme="minorEastAsia"/>
          <w:szCs w:val="20"/>
          <w:lang w:eastAsia="zh-CN"/>
        </w:rPr>
        <w:t xml:space="preserve"> necessary </w:t>
      </w:r>
      <w:r w:rsidR="008F05D0">
        <w:rPr>
          <w:rFonts w:eastAsiaTheme="minorEastAsia"/>
          <w:szCs w:val="20"/>
          <w:lang w:eastAsia="zh-CN"/>
        </w:rPr>
        <w:t>for beam indication of backhaul link.</w:t>
      </w:r>
    </w:p>
    <w:p w14:paraId="2C3FE114" w14:textId="797E706D" w:rsidR="008F05D0" w:rsidRPr="00183243" w:rsidRDefault="008F05D0" w:rsidP="008F05D0">
      <w:pPr>
        <w:pStyle w:val="a0"/>
        <w:rPr>
          <w:rFonts w:eastAsiaTheme="minorEastAsia"/>
          <w:b/>
          <w:i/>
          <w:szCs w:val="20"/>
          <w:lang w:eastAsia="zh-CN"/>
        </w:rPr>
      </w:pPr>
      <w:r w:rsidRPr="00AB564A">
        <w:rPr>
          <w:rFonts w:eastAsiaTheme="minorEastAsia" w:hint="eastAsia"/>
          <w:b/>
          <w:szCs w:val="20"/>
          <w:lang w:eastAsia="zh-CN"/>
        </w:rPr>
        <w:t>P</w:t>
      </w:r>
      <w:r w:rsidRPr="00AB564A">
        <w:rPr>
          <w:rFonts w:eastAsiaTheme="minorEastAsia"/>
          <w:b/>
          <w:szCs w:val="20"/>
          <w:lang w:eastAsia="zh-CN"/>
        </w:rPr>
        <w:t xml:space="preserve">roposal 2: </w:t>
      </w:r>
      <w:r w:rsidR="00ED2B0D">
        <w:rPr>
          <w:rFonts w:eastAsiaTheme="minorEastAsia"/>
          <w:b/>
          <w:szCs w:val="20"/>
          <w:lang w:eastAsia="zh-CN"/>
        </w:rPr>
        <w:t xml:space="preserve">Regarding beam determination for backhaul link, </w:t>
      </w:r>
      <w:r w:rsidR="00DF06BF">
        <w:rPr>
          <w:rFonts w:eastAsiaTheme="minorEastAsia" w:hint="eastAsia"/>
          <w:b/>
          <w:szCs w:val="20"/>
          <w:lang w:eastAsia="zh-CN"/>
        </w:rPr>
        <w:t>only</w:t>
      </w:r>
      <w:r w:rsidR="00DF06BF">
        <w:rPr>
          <w:rFonts w:eastAsiaTheme="minorEastAsia"/>
          <w:b/>
          <w:szCs w:val="20"/>
          <w:lang w:eastAsia="zh-CN"/>
        </w:rPr>
        <w:t xml:space="preserve"> </w:t>
      </w:r>
      <w:r w:rsidR="00ED2B0D">
        <w:rPr>
          <w:rFonts w:eastAsiaTheme="minorEastAsia"/>
          <w:b/>
          <w:szCs w:val="20"/>
          <w:lang w:eastAsia="zh-CN"/>
        </w:rPr>
        <w:t>Q</w:t>
      </w:r>
      <w:r w:rsidRPr="00AB564A">
        <w:rPr>
          <w:rFonts w:eastAsiaTheme="minorEastAsia"/>
          <w:b/>
          <w:szCs w:val="20"/>
          <w:lang w:eastAsia="zh-CN"/>
        </w:rPr>
        <w:t xml:space="preserve">CL </w:t>
      </w:r>
      <w:proofErr w:type="spellStart"/>
      <w:r w:rsidRPr="00AB564A">
        <w:rPr>
          <w:rFonts w:eastAsiaTheme="minorEastAsia"/>
          <w:b/>
          <w:szCs w:val="20"/>
          <w:lang w:eastAsia="zh-CN"/>
        </w:rPr>
        <w:t>TypeD</w:t>
      </w:r>
      <w:proofErr w:type="spellEnd"/>
      <w:r w:rsidRPr="00AB564A">
        <w:rPr>
          <w:rFonts w:eastAsiaTheme="minorEastAsia"/>
          <w:b/>
          <w:szCs w:val="20"/>
          <w:lang w:eastAsia="zh-CN"/>
        </w:rPr>
        <w:t xml:space="preserve"> </w:t>
      </w:r>
      <w:r w:rsidR="00ED2B0D">
        <w:rPr>
          <w:rFonts w:eastAsiaTheme="minorEastAsia"/>
          <w:b/>
          <w:szCs w:val="20"/>
          <w:lang w:eastAsia="zh-CN"/>
        </w:rPr>
        <w:t xml:space="preserve">between backhaul link and C-link </w:t>
      </w:r>
      <w:r w:rsidR="00CC03DD">
        <w:rPr>
          <w:rFonts w:eastAsiaTheme="minorEastAsia"/>
          <w:b/>
          <w:szCs w:val="20"/>
          <w:lang w:eastAsia="zh-CN"/>
        </w:rPr>
        <w:t>should be configured</w:t>
      </w:r>
      <w:r w:rsidRPr="00AB564A">
        <w:rPr>
          <w:rFonts w:eastAsiaTheme="minorEastAsia"/>
          <w:b/>
          <w:szCs w:val="20"/>
          <w:lang w:eastAsia="zh-CN"/>
        </w:rPr>
        <w:t>.</w:t>
      </w:r>
    </w:p>
    <w:p w14:paraId="3E998F18" w14:textId="7031C4FD" w:rsidR="00823485" w:rsidRDefault="00823485" w:rsidP="00823485">
      <w:pPr>
        <w:pStyle w:val="a0"/>
        <w:rPr>
          <w:rFonts w:eastAsiaTheme="minorEastAsia"/>
          <w:szCs w:val="20"/>
          <w:lang w:eastAsia="zh-CN"/>
        </w:rPr>
      </w:pPr>
      <w:r>
        <w:rPr>
          <w:rFonts w:eastAsiaTheme="minorEastAsia"/>
          <w:szCs w:val="20"/>
          <w:lang w:eastAsia="zh-CN"/>
        </w:rPr>
        <w:t xml:space="preserve">For DL signal reception, </w:t>
      </w:r>
      <w:r>
        <w:rPr>
          <w:rFonts w:eastAsiaTheme="minorEastAsia" w:hint="eastAsia"/>
          <w:szCs w:val="20"/>
          <w:lang w:eastAsia="zh-CN"/>
        </w:rPr>
        <w:t>N</w:t>
      </w:r>
      <w:r>
        <w:rPr>
          <w:rFonts w:eastAsiaTheme="minorEastAsia"/>
          <w:szCs w:val="20"/>
          <w:lang w:eastAsia="zh-CN"/>
        </w:rPr>
        <w:t xml:space="preserve">CR could acquire TCI state of backhaul link according to the TCI state configurations of control link implicitly or explicitly as shown in the </w:t>
      </w:r>
      <w:r>
        <w:rPr>
          <w:rFonts w:eastAsiaTheme="minorEastAsia"/>
          <w:szCs w:val="20"/>
          <w:lang w:eastAsia="zh-CN"/>
        </w:rPr>
        <w:fldChar w:fldCharType="begin"/>
      </w:r>
      <w:r>
        <w:rPr>
          <w:rFonts w:eastAsiaTheme="minorEastAsia"/>
          <w:szCs w:val="20"/>
          <w:lang w:eastAsia="zh-CN"/>
        </w:rPr>
        <w:instrText xml:space="preserve"> REF _Ref111104987 \h </w:instrText>
      </w:r>
      <w:r>
        <w:rPr>
          <w:rFonts w:eastAsiaTheme="minorEastAsia"/>
          <w:szCs w:val="20"/>
          <w:lang w:eastAsia="zh-CN"/>
        </w:rPr>
      </w:r>
      <w:r>
        <w:rPr>
          <w:rFonts w:eastAsiaTheme="minorEastAsia"/>
          <w:szCs w:val="20"/>
          <w:lang w:eastAsia="zh-CN"/>
        </w:rPr>
        <w:fldChar w:fldCharType="separate"/>
      </w:r>
      <w:r>
        <w:t xml:space="preserve">Figure </w:t>
      </w:r>
      <w:r>
        <w:rPr>
          <w:noProof/>
        </w:rPr>
        <w:t>1</w:t>
      </w:r>
      <w:r>
        <w:rPr>
          <w:rFonts w:eastAsiaTheme="minorEastAsia"/>
          <w:szCs w:val="20"/>
          <w:lang w:eastAsia="zh-CN"/>
        </w:rPr>
        <w:fldChar w:fldCharType="end"/>
      </w:r>
      <w:r>
        <w:rPr>
          <w:rFonts w:eastAsiaTheme="minorEastAsia"/>
          <w:szCs w:val="20"/>
          <w:lang w:eastAsia="zh-CN"/>
        </w:rPr>
        <w:t>. Regarding the implicit scheme, the backhaul link could adopt the configured TCI state for PDCCH or indicated TCI state PDSCH on the control link. R</w:t>
      </w:r>
      <w:r>
        <w:rPr>
          <w:rFonts w:eastAsiaTheme="minorEastAsia" w:hint="eastAsia"/>
          <w:szCs w:val="20"/>
          <w:lang w:eastAsia="zh-CN"/>
        </w:rPr>
        <w:t>egarding</w:t>
      </w:r>
      <w:r>
        <w:rPr>
          <w:rFonts w:eastAsiaTheme="minorEastAsia"/>
          <w:szCs w:val="20"/>
          <w:lang w:eastAsia="zh-CN"/>
        </w:rPr>
        <w:t xml:space="preserve"> the explicit scheme, </w:t>
      </w:r>
      <w:proofErr w:type="spellStart"/>
      <w:r>
        <w:rPr>
          <w:rFonts w:eastAsiaTheme="minorEastAsia"/>
          <w:szCs w:val="20"/>
          <w:lang w:eastAsia="zh-CN"/>
        </w:rPr>
        <w:t>gNB</w:t>
      </w:r>
      <w:proofErr w:type="spellEnd"/>
      <w:r>
        <w:rPr>
          <w:rFonts w:eastAsiaTheme="minorEastAsia"/>
          <w:szCs w:val="20"/>
          <w:lang w:eastAsia="zh-CN"/>
        </w:rPr>
        <w:t xml:space="preserve"> indicates TCI state for backhaul link from the candidate set of TCI states configure by the higher layer signaling. The implicit configuration scheme leads to the minimal specification impact compared with the explicit indication scheme, e</w:t>
      </w:r>
      <w:r>
        <w:rPr>
          <w:rFonts w:eastAsiaTheme="minorEastAsia" w:hint="eastAsia"/>
          <w:szCs w:val="20"/>
          <w:lang w:eastAsia="zh-CN"/>
        </w:rPr>
        <w:t>.g.,</w:t>
      </w:r>
      <w:r>
        <w:rPr>
          <w:rFonts w:eastAsiaTheme="minorEastAsia"/>
          <w:szCs w:val="20"/>
          <w:lang w:eastAsia="zh-CN"/>
        </w:rPr>
        <w:t xml:space="preserve"> signaling design, activation timeline. However, the explicit indication scheme could be provided the optimal DL beam flexibly with respective to the </w:t>
      </w:r>
      <w:proofErr w:type="spellStart"/>
      <w:r>
        <w:rPr>
          <w:rFonts w:eastAsiaTheme="minorEastAsia"/>
          <w:szCs w:val="20"/>
          <w:lang w:eastAsia="zh-CN"/>
        </w:rPr>
        <w:t>gNB</w:t>
      </w:r>
      <w:proofErr w:type="spellEnd"/>
      <w:r>
        <w:rPr>
          <w:rFonts w:eastAsiaTheme="minorEastAsia"/>
          <w:szCs w:val="20"/>
          <w:lang w:eastAsia="zh-CN"/>
        </w:rPr>
        <w:t xml:space="preserve">-NCR channel variance. One possible implementation is that DL beam of backhaul link is determined via the implicit configuration scheme when NCR accesses to </w:t>
      </w:r>
      <w:proofErr w:type="spellStart"/>
      <w:r>
        <w:rPr>
          <w:rFonts w:eastAsiaTheme="minorEastAsia"/>
          <w:szCs w:val="20"/>
          <w:lang w:eastAsia="zh-CN"/>
        </w:rPr>
        <w:t>gNB</w:t>
      </w:r>
      <w:proofErr w:type="spellEnd"/>
      <w:r>
        <w:rPr>
          <w:rFonts w:eastAsiaTheme="minorEastAsia"/>
          <w:szCs w:val="20"/>
          <w:lang w:eastAsia="zh-CN"/>
        </w:rPr>
        <w:t>, and can be updated by the explicit indication after the optimal DL beam found. Therefore, both implicit configuration scheme and explicit indication scheme can be adopted for determining the DL beam of backhaul link. Furthermore, when C-link and backhaul link receive DL signal simultaneously, an implicit scheme should be designed to avoid the DL beam ambiguity, such as regarding the DL beam of C-link as higher priority beam.</w:t>
      </w:r>
    </w:p>
    <w:p w14:paraId="1D5BAFBF" w14:textId="77777777" w:rsidR="005A7A37" w:rsidRDefault="005A7A37" w:rsidP="00751CEF">
      <w:pPr>
        <w:pStyle w:val="a0"/>
        <w:keepNext/>
        <w:jc w:val="center"/>
      </w:pPr>
      <w:r>
        <w:rPr>
          <w:noProof/>
        </w:rPr>
        <w:lastRenderedPageBreak/>
        <w:drawing>
          <wp:inline distT="0" distB="0" distL="0" distR="0" wp14:anchorId="38B71DF6" wp14:editId="681ADA02">
            <wp:extent cx="5035550" cy="22721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5235" cy="2280987"/>
                    </a:xfrm>
                    <a:prstGeom prst="rect">
                      <a:avLst/>
                    </a:prstGeom>
                  </pic:spPr>
                </pic:pic>
              </a:graphicData>
            </a:graphic>
          </wp:inline>
        </w:drawing>
      </w:r>
    </w:p>
    <w:p w14:paraId="0D1209CF" w14:textId="1E268D36" w:rsidR="005A7A37" w:rsidRDefault="005A7A37" w:rsidP="00ED2B0D">
      <w:pPr>
        <w:pStyle w:val="a6"/>
        <w:jc w:val="center"/>
        <w:rPr>
          <w:rFonts w:eastAsiaTheme="minorEastAsia"/>
          <w:b w:val="0"/>
          <w:u w:val="single"/>
          <w:lang w:eastAsia="zh-CN"/>
        </w:rPr>
      </w:pPr>
      <w:bookmarkStart w:id="4" w:name="_Ref111104987"/>
      <w:r>
        <w:t xml:space="preserve">Figure </w:t>
      </w:r>
      <w:fldSimple w:instr=" SEQ Figure \* ARABIC ">
        <w:r w:rsidR="000B0A0C">
          <w:rPr>
            <w:noProof/>
          </w:rPr>
          <w:t>1</w:t>
        </w:r>
      </w:fldSimple>
      <w:bookmarkEnd w:id="4"/>
      <w:r>
        <w:t xml:space="preserve"> </w:t>
      </w:r>
      <w:r w:rsidRPr="00EA65BB">
        <w:t>The implicit and explicit scheme of TCI state determination for backhaul link</w:t>
      </w:r>
    </w:p>
    <w:p w14:paraId="03894502" w14:textId="77777777" w:rsidR="00823485" w:rsidRDefault="00823485" w:rsidP="00823485">
      <w:pPr>
        <w:pStyle w:val="a0"/>
        <w:rPr>
          <w:rFonts w:eastAsiaTheme="minorEastAsia"/>
          <w:szCs w:val="20"/>
          <w:lang w:eastAsia="zh-CN"/>
        </w:rPr>
      </w:pPr>
      <w:r>
        <w:rPr>
          <w:rFonts w:eastAsiaTheme="minorEastAsia"/>
          <w:szCs w:val="20"/>
          <w:lang w:eastAsia="zh-CN"/>
        </w:rPr>
        <w:t>For UL signal transmission, the UL Tx beam of backhaul link can be explicitly indicated following the beam indication procedure of Rel-15/16, or implicitly reuse the Tx spatial domain parameters determined for UL channels of C-link. Similar as the DL backhaul beam determination, the semi-static indication scheme and the implicit UL beam determination should be studied jointly to avoid the UL beam ambiguity at the overlapping duration of C-link and backhaul link, and achieve the optimal UL beamforming gain for the backhaul link transmission.</w:t>
      </w:r>
    </w:p>
    <w:p w14:paraId="1E126734" w14:textId="15FFBCFB" w:rsidR="00033599" w:rsidRDefault="008F05D0" w:rsidP="00374CEB">
      <w:pPr>
        <w:pStyle w:val="a0"/>
        <w:spacing w:after="0"/>
        <w:rPr>
          <w:rFonts w:eastAsiaTheme="minorEastAsia"/>
          <w:b/>
          <w:szCs w:val="20"/>
          <w:lang w:eastAsia="zh-CN"/>
        </w:rPr>
      </w:pPr>
      <w:r w:rsidRPr="00751CEF">
        <w:rPr>
          <w:rFonts w:eastAsiaTheme="minorEastAsia" w:hint="eastAsia"/>
          <w:b/>
          <w:szCs w:val="20"/>
          <w:lang w:eastAsia="zh-CN"/>
        </w:rPr>
        <w:t>P</w:t>
      </w:r>
      <w:r w:rsidRPr="00751CEF">
        <w:rPr>
          <w:rFonts w:eastAsiaTheme="minorEastAsia"/>
          <w:b/>
          <w:szCs w:val="20"/>
          <w:lang w:eastAsia="zh-CN"/>
        </w:rPr>
        <w:t xml:space="preserve">roposal 3: </w:t>
      </w:r>
      <w:r w:rsidR="00751CEF" w:rsidRPr="00751CEF">
        <w:rPr>
          <w:rFonts w:eastAsiaTheme="minorEastAsia"/>
          <w:b/>
          <w:szCs w:val="20"/>
          <w:lang w:eastAsia="zh-CN"/>
        </w:rPr>
        <w:t>A</w:t>
      </w:r>
      <w:r w:rsidRPr="00751CEF">
        <w:rPr>
          <w:rFonts w:eastAsiaTheme="minorEastAsia"/>
          <w:b/>
          <w:szCs w:val="20"/>
          <w:lang w:eastAsia="zh-CN"/>
        </w:rPr>
        <w:t xml:space="preserve">dopt </w:t>
      </w:r>
      <w:r w:rsidR="009A0A9D">
        <w:rPr>
          <w:rFonts w:eastAsiaTheme="minorEastAsia"/>
          <w:b/>
          <w:szCs w:val="20"/>
          <w:lang w:eastAsia="zh-CN"/>
        </w:rPr>
        <w:t xml:space="preserve">both </w:t>
      </w:r>
      <w:r w:rsidR="006332D2">
        <w:rPr>
          <w:rFonts w:eastAsiaTheme="minorEastAsia"/>
          <w:b/>
          <w:szCs w:val="20"/>
          <w:lang w:eastAsia="zh-CN"/>
        </w:rPr>
        <w:t xml:space="preserve">explicit and </w:t>
      </w:r>
      <w:r w:rsidRPr="00751CEF">
        <w:rPr>
          <w:rFonts w:eastAsiaTheme="minorEastAsia"/>
          <w:b/>
          <w:szCs w:val="20"/>
          <w:lang w:eastAsia="zh-CN"/>
        </w:rPr>
        <w:t xml:space="preserve">implicit scheme to determine the </w:t>
      </w:r>
      <w:r w:rsidR="00751CEF" w:rsidRPr="00751CEF">
        <w:rPr>
          <w:rFonts w:eastAsiaTheme="minorEastAsia"/>
          <w:b/>
          <w:szCs w:val="20"/>
          <w:lang w:eastAsia="zh-CN"/>
        </w:rPr>
        <w:t>beam</w:t>
      </w:r>
      <w:r w:rsidRPr="00751CEF">
        <w:rPr>
          <w:rFonts w:eastAsiaTheme="minorEastAsia"/>
          <w:b/>
          <w:szCs w:val="20"/>
          <w:lang w:eastAsia="zh-CN"/>
        </w:rPr>
        <w:t xml:space="preserve"> of backhaul link</w:t>
      </w:r>
      <w:r w:rsidR="00033599">
        <w:rPr>
          <w:rFonts w:eastAsiaTheme="minorEastAsia"/>
          <w:b/>
          <w:szCs w:val="20"/>
          <w:lang w:eastAsia="zh-CN"/>
        </w:rPr>
        <w:t xml:space="preserve">, i.e., </w:t>
      </w:r>
    </w:p>
    <w:p w14:paraId="5698509A" w14:textId="2D63DF0F" w:rsidR="00BE50B1" w:rsidRDefault="00BE50B1" w:rsidP="00374CEB">
      <w:pPr>
        <w:pStyle w:val="a0"/>
        <w:numPr>
          <w:ilvl w:val="0"/>
          <w:numId w:val="37"/>
        </w:numPr>
        <w:spacing w:after="0"/>
        <w:rPr>
          <w:rFonts w:eastAsiaTheme="minorEastAsia"/>
          <w:b/>
          <w:szCs w:val="20"/>
          <w:lang w:eastAsia="zh-CN"/>
        </w:rPr>
      </w:pPr>
      <w:r>
        <w:rPr>
          <w:rFonts w:eastAsiaTheme="minorEastAsia"/>
          <w:b/>
          <w:szCs w:val="20"/>
          <w:lang w:eastAsia="zh-CN"/>
        </w:rPr>
        <w:t>T</w:t>
      </w:r>
      <w:r w:rsidRPr="00751CEF">
        <w:rPr>
          <w:rFonts w:eastAsiaTheme="minorEastAsia"/>
          <w:b/>
          <w:szCs w:val="20"/>
          <w:lang w:eastAsia="zh-CN"/>
        </w:rPr>
        <w:t>he</w:t>
      </w:r>
      <w:r>
        <w:rPr>
          <w:rFonts w:eastAsiaTheme="minorEastAsia"/>
          <w:b/>
          <w:szCs w:val="20"/>
          <w:lang w:eastAsia="zh-CN"/>
        </w:rPr>
        <w:t xml:space="preserve"> DL beam of</w:t>
      </w:r>
      <w:r w:rsidRPr="00751CEF">
        <w:rPr>
          <w:rFonts w:eastAsiaTheme="minorEastAsia"/>
          <w:b/>
          <w:szCs w:val="20"/>
          <w:lang w:eastAsia="zh-CN"/>
        </w:rPr>
        <w:t xml:space="preserve"> backhaul link adopt</w:t>
      </w:r>
      <w:r>
        <w:rPr>
          <w:rFonts w:eastAsiaTheme="minorEastAsia"/>
          <w:b/>
          <w:szCs w:val="20"/>
          <w:lang w:eastAsia="zh-CN"/>
        </w:rPr>
        <w:t>s</w:t>
      </w:r>
      <w:r w:rsidRPr="00751CEF">
        <w:rPr>
          <w:rFonts w:eastAsiaTheme="minorEastAsia"/>
          <w:b/>
          <w:szCs w:val="20"/>
          <w:lang w:eastAsia="zh-CN"/>
        </w:rPr>
        <w:t xml:space="preserve"> the configured TCI state for PDCCH or </w:t>
      </w:r>
      <w:r>
        <w:rPr>
          <w:rFonts w:eastAsiaTheme="minorEastAsia"/>
          <w:b/>
          <w:szCs w:val="20"/>
          <w:lang w:eastAsia="zh-CN"/>
        </w:rPr>
        <w:t xml:space="preserve">indicated TCI state for </w:t>
      </w:r>
      <w:r w:rsidRPr="00751CEF">
        <w:rPr>
          <w:rFonts w:eastAsiaTheme="minorEastAsia"/>
          <w:b/>
          <w:szCs w:val="20"/>
          <w:lang w:eastAsia="zh-CN"/>
        </w:rPr>
        <w:t>PDSCH on the control link.</w:t>
      </w:r>
    </w:p>
    <w:p w14:paraId="1B083CCF" w14:textId="64707C5A" w:rsidR="00054B4F" w:rsidRDefault="00054B4F" w:rsidP="009A0A9D">
      <w:pPr>
        <w:pStyle w:val="a0"/>
        <w:numPr>
          <w:ilvl w:val="0"/>
          <w:numId w:val="37"/>
        </w:numPr>
        <w:spacing w:after="0"/>
        <w:rPr>
          <w:rFonts w:eastAsiaTheme="minorEastAsia"/>
          <w:b/>
          <w:szCs w:val="20"/>
          <w:lang w:eastAsia="zh-CN"/>
        </w:rPr>
      </w:pPr>
      <w:r w:rsidRPr="00374CEB">
        <w:rPr>
          <w:rFonts w:eastAsiaTheme="minorEastAsia"/>
          <w:b/>
          <w:szCs w:val="20"/>
          <w:lang w:eastAsia="zh-CN"/>
        </w:rPr>
        <w:t xml:space="preserve">The UL beam of backhaul link </w:t>
      </w:r>
      <w:r w:rsidR="00BE50B1" w:rsidRPr="00374CEB">
        <w:rPr>
          <w:rFonts w:eastAsiaTheme="minorEastAsia"/>
          <w:b/>
          <w:szCs w:val="20"/>
          <w:lang w:eastAsia="zh-CN"/>
        </w:rPr>
        <w:t>adopts</w:t>
      </w:r>
      <w:r w:rsidRPr="00374CEB">
        <w:rPr>
          <w:rFonts w:eastAsiaTheme="minorEastAsia"/>
          <w:b/>
          <w:szCs w:val="20"/>
          <w:lang w:eastAsia="zh-CN"/>
        </w:rPr>
        <w:t xml:space="preserve"> the UL beams of C-link.</w:t>
      </w:r>
    </w:p>
    <w:p w14:paraId="528E731E" w14:textId="2BC5F855" w:rsidR="006332D2" w:rsidRPr="00374CEB" w:rsidRDefault="009A0A9D" w:rsidP="00374CEB">
      <w:pPr>
        <w:pStyle w:val="a0"/>
        <w:numPr>
          <w:ilvl w:val="0"/>
          <w:numId w:val="37"/>
        </w:numPr>
        <w:rPr>
          <w:rFonts w:eastAsiaTheme="minorEastAsia"/>
          <w:b/>
          <w:szCs w:val="20"/>
          <w:lang w:eastAsia="zh-CN"/>
        </w:rPr>
      </w:pPr>
      <w:r>
        <w:rPr>
          <w:rFonts w:eastAsiaTheme="minorEastAsia"/>
          <w:b/>
          <w:szCs w:val="20"/>
          <w:lang w:eastAsia="zh-CN"/>
        </w:rPr>
        <w:t>F</w:t>
      </w:r>
      <w:r w:rsidR="00752EB0">
        <w:rPr>
          <w:rFonts w:eastAsiaTheme="minorEastAsia"/>
          <w:b/>
          <w:szCs w:val="20"/>
          <w:lang w:eastAsia="zh-CN"/>
        </w:rPr>
        <w:t xml:space="preserve">or the </w:t>
      </w:r>
      <w:r w:rsidR="007C3775">
        <w:rPr>
          <w:rFonts w:eastAsiaTheme="minorEastAsia"/>
          <w:b/>
          <w:szCs w:val="20"/>
          <w:lang w:eastAsia="zh-CN"/>
        </w:rPr>
        <w:t xml:space="preserve">case when there is no </w:t>
      </w:r>
      <w:r w:rsidR="00752EB0">
        <w:rPr>
          <w:rFonts w:eastAsiaTheme="minorEastAsia"/>
          <w:b/>
          <w:szCs w:val="20"/>
          <w:lang w:eastAsia="zh-CN"/>
        </w:rPr>
        <w:t>C-link transmission</w:t>
      </w:r>
      <w:r w:rsidR="007C3775">
        <w:rPr>
          <w:rFonts w:eastAsiaTheme="minorEastAsia"/>
          <w:b/>
          <w:szCs w:val="20"/>
          <w:lang w:eastAsia="zh-CN"/>
        </w:rPr>
        <w:t>/reception by NCR-MT</w:t>
      </w:r>
      <w:r w:rsidR="006332D2">
        <w:rPr>
          <w:rFonts w:eastAsiaTheme="minorEastAsia"/>
          <w:b/>
          <w:szCs w:val="20"/>
          <w:lang w:eastAsia="zh-CN"/>
        </w:rPr>
        <w:t xml:space="preserve">, the explicitly indicated </w:t>
      </w:r>
      <w:r>
        <w:rPr>
          <w:rFonts w:eastAsiaTheme="minorEastAsia"/>
          <w:b/>
          <w:szCs w:val="20"/>
          <w:lang w:eastAsia="zh-CN"/>
        </w:rPr>
        <w:t xml:space="preserve">backhaul </w:t>
      </w:r>
      <w:r w:rsidR="006332D2">
        <w:rPr>
          <w:rFonts w:eastAsiaTheme="minorEastAsia"/>
          <w:b/>
          <w:szCs w:val="20"/>
          <w:lang w:eastAsia="zh-CN"/>
        </w:rPr>
        <w:t xml:space="preserve">beam is used by </w:t>
      </w:r>
      <w:r>
        <w:rPr>
          <w:rFonts w:eastAsiaTheme="minorEastAsia"/>
          <w:b/>
          <w:szCs w:val="20"/>
          <w:lang w:eastAsia="zh-CN"/>
        </w:rPr>
        <w:t>NCR</w:t>
      </w:r>
      <w:r w:rsidR="00D077C8">
        <w:rPr>
          <w:rFonts w:eastAsiaTheme="minorEastAsia"/>
          <w:b/>
          <w:szCs w:val="20"/>
          <w:lang w:eastAsia="zh-CN"/>
        </w:rPr>
        <w:t>.</w:t>
      </w:r>
    </w:p>
    <w:p w14:paraId="4B291610" w14:textId="254669EE" w:rsidR="008E63F3" w:rsidRDefault="008E63F3" w:rsidP="008E63F3">
      <w:pPr>
        <w:pStyle w:val="1"/>
      </w:pPr>
      <w:r w:rsidRPr="006B6E03">
        <w:t>Beam</w:t>
      </w:r>
      <w:r>
        <w:t xml:space="preserve"> </w:t>
      </w:r>
      <w:r w:rsidRPr="006B6E03">
        <w:t>for</w:t>
      </w:r>
      <w:r>
        <w:t xml:space="preserve"> AL link</w:t>
      </w:r>
    </w:p>
    <w:p w14:paraId="6D20404A" w14:textId="2B405D02" w:rsidR="003E767E" w:rsidRDefault="00E6390F" w:rsidP="0028102E">
      <w:pPr>
        <w:pStyle w:val="a0"/>
        <w:rPr>
          <w:rFonts w:eastAsiaTheme="minorEastAsia"/>
          <w:b/>
          <w:u w:val="single"/>
          <w:lang w:eastAsia="zh-CN"/>
        </w:rPr>
      </w:pPr>
      <w:r>
        <w:rPr>
          <w:rFonts w:eastAsiaTheme="minorEastAsia"/>
          <w:szCs w:val="20"/>
          <w:lang w:eastAsia="zh-CN"/>
        </w:rPr>
        <w:t xml:space="preserve">It has been agreed that </w:t>
      </w:r>
      <w:r w:rsidRPr="001E0F1C">
        <w:rPr>
          <w:rFonts w:eastAsiaTheme="minorEastAsia"/>
          <w:szCs w:val="20"/>
          <w:lang w:eastAsia="zh-CN"/>
        </w:rPr>
        <w:t>beam information is recommended as the side control information to control NCR</w:t>
      </w:r>
      <w:r w:rsidR="00790506">
        <w:rPr>
          <w:rFonts w:eastAsiaTheme="minorEastAsia"/>
          <w:szCs w:val="20"/>
          <w:lang w:eastAsia="zh-CN"/>
        </w:rPr>
        <w:t xml:space="preserve">’s beam of </w:t>
      </w:r>
      <w:r w:rsidR="002D6ABE">
        <w:rPr>
          <w:rFonts w:eastAsiaTheme="minorEastAsia"/>
          <w:szCs w:val="20"/>
          <w:lang w:eastAsia="zh-CN"/>
        </w:rPr>
        <w:t>access link (AL)</w:t>
      </w:r>
      <w:r>
        <w:rPr>
          <w:rFonts w:eastAsiaTheme="minorEastAsia"/>
          <w:szCs w:val="20"/>
          <w:lang w:eastAsia="zh-CN"/>
        </w:rPr>
        <w:t xml:space="preserve">. </w:t>
      </w:r>
      <w:r w:rsidR="00790506">
        <w:rPr>
          <w:rFonts w:eastAsiaTheme="minorEastAsia"/>
          <w:szCs w:val="20"/>
          <w:lang w:eastAsia="zh-CN"/>
        </w:rPr>
        <w:t>In this section, t</w:t>
      </w:r>
      <w:r>
        <w:rPr>
          <w:rFonts w:eastAsiaTheme="minorEastAsia"/>
          <w:szCs w:val="20"/>
          <w:lang w:eastAsia="zh-CN"/>
        </w:rPr>
        <w:t>he details of the AL beam control mechanism will be discussed.</w:t>
      </w:r>
    </w:p>
    <w:tbl>
      <w:tblPr>
        <w:tblStyle w:val="ab"/>
        <w:tblW w:w="0" w:type="auto"/>
        <w:tblLook w:val="04A0" w:firstRow="1" w:lastRow="0" w:firstColumn="1" w:lastColumn="0" w:noHBand="0" w:noVBand="1"/>
      </w:tblPr>
      <w:tblGrid>
        <w:gridCol w:w="9019"/>
      </w:tblGrid>
      <w:tr w:rsidR="00025BE5" w:rsidRPr="007B5C9A" w14:paraId="4E771556" w14:textId="77777777" w:rsidTr="000029F4">
        <w:tc>
          <w:tcPr>
            <w:tcW w:w="9245" w:type="dxa"/>
          </w:tcPr>
          <w:p w14:paraId="4C17C180" w14:textId="77777777" w:rsidR="00025BE5" w:rsidRPr="001E0F1C" w:rsidRDefault="00025BE5" w:rsidP="000029F4">
            <w:pPr>
              <w:snapToGrid w:val="0"/>
              <w:rPr>
                <w:rStyle w:val="aff5"/>
                <w:rFonts w:ascii="Times" w:eastAsia="宋体" w:hAnsi="Times"/>
                <w:b/>
                <w:bCs/>
                <w:i w:val="0"/>
                <w:sz w:val="20"/>
                <w:szCs w:val="20"/>
                <w:highlight w:val="green"/>
              </w:rPr>
            </w:pPr>
            <w:r w:rsidRPr="001E0F1C">
              <w:rPr>
                <w:rStyle w:val="aff5"/>
                <w:rFonts w:ascii="Times" w:eastAsia="宋体" w:hAnsi="Times"/>
                <w:b/>
                <w:i w:val="0"/>
                <w:sz w:val="20"/>
                <w:szCs w:val="20"/>
                <w:highlight w:val="green"/>
              </w:rPr>
              <w:t>Agreement</w:t>
            </w:r>
          </w:p>
          <w:p w14:paraId="46671AB3" w14:textId="77777777" w:rsidR="00025BE5" w:rsidRPr="001E0F1C" w:rsidRDefault="00025BE5" w:rsidP="000029F4">
            <w:pPr>
              <w:snapToGrid w:val="0"/>
              <w:rPr>
                <w:rFonts w:eastAsiaTheme="minorEastAsia"/>
                <w:sz w:val="20"/>
                <w:szCs w:val="20"/>
                <w:lang w:eastAsia="zh-CN"/>
              </w:rPr>
            </w:pPr>
            <w:r w:rsidRPr="001E0F1C">
              <w:rPr>
                <w:rFonts w:eastAsiaTheme="minorEastAsia"/>
                <w:sz w:val="20"/>
                <w:szCs w:val="20"/>
                <w:lang w:eastAsia="zh-CN"/>
              </w:rPr>
              <w:t xml:space="preserve">At least for FR2, beam information is beneficial and recommended as the side control information for network-controlled repeater to control the </w:t>
            </w:r>
            <w:proofErr w:type="spellStart"/>
            <w:r w:rsidRPr="001E0F1C">
              <w:rPr>
                <w:rFonts w:eastAsiaTheme="minorEastAsia"/>
                <w:sz w:val="20"/>
                <w:szCs w:val="20"/>
                <w:lang w:eastAsia="zh-CN"/>
              </w:rPr>
              <w:t>behaviour</w:t>
            </w:r>
            <w:proofErr w:type="spellEnd"/>
            <w:r w:rsidRPr="001E0F1C">
              <w:rPr>
                <w:rFonts w:eastAsiaTheme="minorEastAsia"/>
                <w:sz w:val="20"/>
                <w:szCs w:val="20"/>
                <w:lang w:eastAsia="zh-CN"/>
              </w:rPr>
              <w:t xml:space="preserve"> of NCR at least for access link</w:t>
            </w:r>
          </w:p>
          <w:p w14:paraId="7C781EA3" w14:textId="77777777" w:rsidR="00025BE5" w:rsidRPr="001E0F1C" w:rsidRDefault="00025BE5" w:rsidP="00C45A33">
            <w:pPr>
              <w:pStyle w:val="af9"/>
              <w:numPr>
                <w:ilvl w:val="0"/>
                <w:numId w:val="26"/>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FFS: Detailed mechanism of indication.</w:t>
            </w:r>
          </w:p>
          <w:p w14:paraId="273C5CB6" w14:textId="77777777" w:rsidR="00025BE5" w:rsidRPr="001E0F1C" w:rsidRDefault="00025BE5" w:rsidP="00C45A33">
            <w:pPr>
              <w:pStyle w:val="af9"/>
              <w:numPr>
                <w:ilvl w:val="0"/>
                <w:numId w:val="26"/>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Note: There are no supporting evaluation results on FR1 at this point to reach similar conclusion</w:t>
            </w:r>
          </w:p>
          <w:p w14:paraId="51BD7195" w14:textId="77777777" w:rsidR="00025BE5" w:rsidRPr="00930833" w:rsidRDefault="00025BE5" w:rsidP="000029F4">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6BBB3532" w14:textId="77777777" w:rsidR="00025BE5" w:rsidRPr="00052D2A" w:rsidRDefault="00025BE5" w:rsidP="000029F4">
            <w:pPr>
              <w:rPr>
                <w:rFonts w:eastAsiaTheme="minorEastAsia"/>
                <w:sz w:val="20"/>
                <w:szCs w:val="20"/>
                <w:lang w:eastAsia="zh-CN"/>
              </w:rPr>
            </w:pPr>
            <w:r w:rsidRPr="00052D2A">
              <w:rPr>
                <w:rFonts w:eastAsiaTheme="minorEastAsia"/>
                <w:sz w:val="20"/>
                <w:szCs w:val="20"/>
                <w:lang w:eastAsia="zh-CN"/>
              </w:rPr>
              <w:t>Both the dynamic indication and semi-static indication can be considered for the beam of access link for NCR-Fwd.</w:t>
            </w:r>
          </w:p>
          <w:p w14:paraId="07F4B7BA" w14:textId="77777777" w:rsidR="00025BE5" w:rsidRPr="00052D2A" w:rsidRDefault="00025BE5" w:rsidP="00C45A33">
            <w:pPr>
              <w:numPr>
                <w:ilvl w:val="0"/>
                <w:numId w:val="26"/>
              </w:numPr>
              <w:rPr>
                <w:rFonts w:eastAsiaTheme="minorEastAsia"/>
                <w:sz w:val="20"/>
                <w:szCs w:val="20"/>
                <w:lang w:eastAsia="zh-CN"/>
              </w:rPr>
            </w:pPr>
            <w:r w:rsidRPr="00052D2A">
              <w:rPr>
                <w:rFonts w:eastAsiaTheme="minorEastAsia"/>
                <w:sz w:val="20"/>
                <w:szCs w:val="20"/>
                <w:lang w:eastAsia="zh-CN"/>
              </w:rPr>
              <w:t>FFS: the details of each indication</w:t>
            </w:r>
          </w:p>
          <w:p w14:paraId="52391816" w14:textId="20875034" w:rsidR="00025BE5" w:rsidRDefault="00025BE5" w:rsidP="00C45A33">
            <w:pPr>
              <w:numPr>
                <w:ilvl w:val="0"/>
                <w:numId w:val="26"/>
              </w:numPr>
              <w:rPr>
                <w:rFonts w:eastAsiaTheme="minorEastAsia"/>
                <w:sz w:val="20"/>
                <w:szCs w:val="20"/>
                <w:lang w:eastAsia="zh-CN"/>
              </w:rPr>
            </w:pPr>
            <w:r w:rsidRPr="00052D2A">
              <w:rPr>
                <w:rFonts w:eastAsiaTheme="minorEastAsia"/>
                <w:sz w:val="20"/>
                <w:szCs w:val="20"/>
                <w:lang w:eastAsia="zh-CN"/>
              </w:rPr>
              <w:t>FFS: the maximum number of beams configured for NCR-</w:t>
            </w:r>
            <w:proofErr w:type="spellStart"/>
            <w:r w:rsidRPr="00052D2A">
              <w:rPr>
                <w:rFonts w:eastAsiaTheme="minorEastAsia"/>
                <w:sz w:val="20"/>
                <w:szCs w:val="20"/>
                <w:lang w:eastAsia="zh-CN"/>
              </w:rPr>
              <w:t>Fwd</w:t>
            </w:r>
            <w:proofErr w:type="spellEnd"/>
            <w:r w:rsidRPr="00052D2A">
              <w:rPr>
                <w:rFonts w:eastAsiaTheme="minorEastAsia"/>
                <w:sz w:val="20"/>
                <w:szCs w:val="20"/>
                <w:lang w:eastAsia="zh-CN"/>
              </w:rPr>
              <w:t xml:space="preserve"> access link</w:t>
            </w:r>
          </w:p>
          <w:p w14:paraId="4BB4AE6C" w14:textId="77777777" w:rsidR="00C45A33" w:rsidRPr="00930833" w:rsidRDefault="00C45A33" w:rsidP="00C45A33">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7FB3384F" w14:textId="77777777" w:rsidR="00C45A33" w:rsidRPr="00C45A33" w:rsidRDefault="00C45A33" w:rsidP="00C45A33">
            <w:pPr>
              <w:rPr>
                <w:rFonts w:eastAsiaTheme="minorEastAsia"/>
                <w:sz w:val="20"/>
                <w:szCs w:val="20"/>
                <w:lang w:eastAsia="zh-CN"/>
              </w:rPr>
            </w:pPr>
            <w:r w:rsidRPr="00C45A33">
              <w:rPr>
                <w:rFonts w:eastAsiaTheme="minorEastAsia"/>
                <w:sz w:val="20"/>
                <w:szCs w:val="20"/>
                <w:lang w:eastAsia="zh-CN"/>
              </w:rPr>
              <w:t xml:space="preserve">From the perspective of signaling design, following mechanisms can be considered for the access link beamforming of the NCR-Fwd. </w:t>
            </w:r>
          </w:p>
          <w:p w14:paraId="19842C82" w14:textId="77777777" w:rsidR="00C45A33" w:rsidRPr="00C45A33" w:rsidRDefault="00C45A33" w:rsidP="00C45A33">
            <w:pPr>
              <w:numPr>
                <w:ilvl w:val="0"/>
                <w:numId w:val="26"/>
              </w:numPr>
              <w:rPr>
                <w:rFonts w:eastAsiaTheme="minorEastAsia"/>
                <w:sz w:val="20"/>
                <w:szCs w:val="20"/>
                <w:lang w:eastAsia="zh-CN"/>
              </w:rPr>
            </w:pPr>
            <w:r w:rsidRPr="00C45A33">
              <w:rPr>
                <w:rFonts w:eastAsiaTheme="minorEastAsia"/>
                <w:sz w:val="20"/>
                <w:szCs w:val="20"/>
                <w:lang w:eastAsia="zh-CN"/>
              </w:rPr>
              <w:t>Option #2-1: Dynamic beam indication only</w:t>
            </w:r>
          </w:p>
          <w:p w14:paraId="7EAC29CD" w14:textId="77777777" w:rsidR="00C45A33" w:rsidRPr="00C45A33" w:rsidRDefault="00C45A33" w:rsidP="00C45A33">
            <w:pPr>
              <w:numPr>
                <w:ilvl w:val="0"/>
                <w:numId w:val="26"/>
              </w:numPr>
              <w:rPr>
                <w:rFonts w:eastAsiaTheme="minorEastAsia"/>
                <w:sz w:val="20"/>
                <w:szCs w:val="20"/>
                <w:lang w:eastAsia="zh-CN"/>
              </w:rPr>
            </w:pPr>
            <w:r w:rsidRPr="00C45A33">
              <w:rPr>
                <w:rFonts w:eastAsiaTheme="minorEastAsia"/>
                <w:sz w:val="20"/>
                <w:szCs w:val="20"/>
                <w:lang w:eastAsia="zh-CN"/>
              </w:rPr>
              <w:t>Option #2-2: Semi-static beam indication only</w:t>
            </w:r>
          </w:p>
          <w:p w14:paraId="021C9AF5" w14:textId="2FFABBE1" w:rsidR="00C45A33" w:rsidRPr="00C45A33" w:rsidRDefault="00C45A33" w:rsidP="00C45A33">
            <w:pPr>
              <w:numPr>
                <w:ilvl w:val="0"/>
                <w:numId w:val="26"/>
              </w:numPr>
              <w:rPr>
                <w:rFonts w:eastAsiaTheme="minorEastAsia"/>
                <w:sz w:val="20"/>
                <w:szCs w:val="20"/>
                <w:lang w:eastAsia="zh-CN"/>
              </w:rPr>
            </w:pPr>
            <w:r w:rsidRPr="00C45A33">
              <w:rPr>
                <w:rFonts w:eastAsiaTheme="minorEastAsia"/>
                <w:sz w:val="20"/>
                <w:szCs w:val="20"/>
                <w:lang w:eastAsia="zh-CN"/>
              </w:rPr>
              <w:t>Option #2-3: Dynamic beam indication and semi-static beam indication</w:t>
            </w:r>
          </w:p>
          <w:p w14:paraId="02921862" w14:textId="77777777" w:rsidR="00261C57" w:rsidRPr="00930833" w:rsidRDefault="00261C57" w:rsidP="00261C57">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5C1BEC71" w14:textId="77777777" w:rsidR="00261C57" w:rsidRPr="00261C57" w:rsidRDefault="00261C57" w:rsidP="00261C57">
            <w:p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In the access link beam indication, an access link beam can be indicated by:</w:t>
            </w:r>
          </w:p>
          <w:p w14:paraId="364AA376" w14:textId="77777777" w:rsidR="00261C57" w:rsidRPr="00261C57" w:rsidRDefault="00261C57" w:rsidP="00C45A33">
            <w:pPr>
              <w:numPr>
                <w:ilvl w:val="0"/>
                <w:numId w:val="26"/>
              </w:num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Option 1: A beam index</w:t>
            </w:r>
          </w:p>
          <w:p w14:paraId="686DBBBC" w14:textId="77777777" w:rsidR="00261C57" w:rsidRPr="00261C57" w:rsidRDefault="00261C57" w:rsidP="00C45A33">
            <w:pPr>
              <w:numPr>
                <w:ilvl w:val="1"/>
                <w:numId w:val="26"/>
              </w:num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 xml:space="preserve">FFS: How to indicate the corresponding time domain resource of the beam. </w:t>
            </w:r>
          </w:p>
          <w:p w14:paraId="54C7FB47" w14:textId="77777777" w:rsidR="00261C57" w:rsidRPr="00261C57" w:rsidRDefault="00261C57" w:rsidP="00C45A33">
            <w:pPr>
              <w:numPr>
                <w:ilvl w:val="0"/>
                <w:numId w:val="26"/>
              </w:num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Option 2: An index of a source RS (e.g. a TCI-like indicator)</w:t>
            </w:r>
          </w:p>
          <w:p w14:paraId="16FFC6C9" w14:textId="77777777" w:rsidR="00261C57" w:rsidRPr="00261C57" w:rsidRDefault="00261C57" w:rsidP="00C45A33">
            <w:pPr>
              <w:numPr>
                <w:ilvl w:val="1"/>
                <w:numId w:val="26"/>
              </w:num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 xml:space="preserve">FFS: The definition of the source RS. </w:t>
            </w:r>
          </w:p>
          <w:p w14:paraId="6D79C763" w14:textId="77777777" w:rsidR="00261C57" w:rsidRPr="00261C57" w:rsidRDefault="00261C57" w:rsidP="00C45A33">
            <w:pPr>
              <w:numPr>
                <w:ilvl w:val="1"/>
                <w:numId w:val="26"/>
              </w:num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FFS: How to indicate the corresponding time domain resource of the beam.</w:t>
            </w:r>
          </w:p>
          <w:p w14:paraId="73E30DE8" w14:textId="77777777" w:rsidR="00261C57" w:rsidRPr="00261C57" w:rsidRDefault="00261C57" w:rsidP="00C45A33">
            <w:pPr>
              <w:numPr>
                <w:ilvl w:val="1"/>
                <w:numId w:val="26"/>
              </w:num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FFS: The definition of the association between the source RS and the beam.</w:t>
            </w:r>
          </w:p>
          <w:p w14:paraId="689981AD" w14:textId="77777777" w:rsidR="00261C57" w:rsidRPr="00261C57" w:rsidRDefault="00261C57" w:rsidP="00C45A33">
            <w:pPr>
              <w:numPr>
                <w:ilvl w:val="0"/>
                <w:numId w:val="26"/>
              </w:num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lastRenderedPageBreak/>
              <w:t>Note: The above does not imply that the NCR can or cannot generate and transmit reference signals to a UE or receive and process reference signals from a UE.</w:t>
            </w:r>
          </w:p>
          <w:p w14:paraId="6410C88D" w14:textId="61586901" w:rsidR="00261C57" w:rsidRDefault="00261C57" w:rsidP="00261C57">
            <w:pPr>
              <w:overflowPunct w:val="0"/>
              <w:autoSpaceDE w:val="0"/>
              <w:autoSpaceDN w:val="0"/>
              <w:adjustRightInd w:val="0"/>
              <w:textAlignment w:val="baseline"/>
              <w:rPr>
                <w:rFonts w:eastAsiaTheme="minorEastAsia"/>
                <w:sz w:val="20"/>
                <w:szCs w:val="20"/>
                <w:lang w:eastAsia="zh-CN"/>
              </w:rPr>
            </w:pPr>
            <w:r w:rsidRPr="00261C57">
              <w:rPr>
                <w:rFonts w:eastAsiaTheme="minorEastAsia"/>
                <w:sz w:val="20"/>
                <w:szCs w:val="20"/>
                <w:lang w:eastAsia="zh-CN"/>
              </w:rPr>
              <w:t>RAN1 to select one of the two options, combine the two options, or select both options in RAN1#110</w:t>
            </w:r>
          </w:p>
          <w:p w14:paraId="52069A39" w14:textId="77777777" w:rsidR="007F7B0F" w:rsidRDefault="007F7B0F" w:rsidP="007F7B0F">
            <w:pPr>
              <w:textAlignment w:val="baseline"/>
              <w:rPr>
                <w:rStyle w:val="aff5"/>
                <w:rFonts w:ascii="Times" w:hAnsi="Times" w:cs="Times"/>
                <w:b/>
                <w:bCs/>
                <w:i w:val="0"/>
                <w:sz w:val="20"/>
                <w:szCs w:val="20"/>
                <w:highlight w:val="green"/>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6A522FD1" w14:textId="4B286A01" w:rsidR="007F7B0F" w:rsidRPr="007F7B0F" w:rsidRDefault="007F7B0F" w:rsidP="007F7B0F">
            <w:pPr>
              <w:textAlignment w:val="baseline"/>
              <w:rPr>
                <w:rFonts w:eastAsiaTheme="minorEastAsia"/>
                <w:sz w:val="20"/>
                <w:szCs w:val="20"/>
                <w:lang w:eastAsia="zh-CN"/>
              </w:rPr>
            </w:pPr>
            <w:r w:rsidRPr="007F7B0F">
              <w:rPr>
                <w:rFonts w:eastAsiaTheme="minorEastAsia"/>
                <w:iCs/>
                <w:sz w:val="20"/>
                <w:lang w:eastAsia="zh-CN"/>
              </w:rPr>
              <w:t>As for the time-domain granularity of the access link beam indication,</w:t>
            </w:r>
            <w:r w:rsidRPr="007F7B0F">
              <w:rPr>
                <w:rFonts w:eastAsiaTheme="minorEastAsia"/>
                <w:sz w:val="20"/>
                <w:lang w:eastAsia="zh-CN"/>
              </w:rPr>
              <w:t> </w:t>
            </w:r>
            <w:r w:rsidRPr="007F7B0F">
              <w:rPr>
                <w:rFonts w:eastAsiaTheme="minorEastAsia"/>
                <w:iCs/>
                <w:sz w:val="20"/>
                <w:lang w:eastAsia="zh-CN"/>
              </w:rPr>
              <w:t>one or both</w:t>
            </w:r>
            <w:r w:rsidRPr="007F7B0F">
              <w:rPr>
                <w:rFonts w:eastAsiaTheme="minorEastAsia"/>
                <w:sz w:val="20"/>
                <w:lang w:eastAsia="zh-CN"/>
              </w:rPr>
              <w:t> </w:t>
            </w:r>
            <w:r w:rsidRPr="007F7B0F">
              <w:rPr>
                <w:rFonts w:eastAsiaTheme="minorEastAsia"/>
                <w:iCs/>
                <w:sz w:val="20"/>
                <w:lang w:eastAsia="zh-CN"/>
              </w:rPr>
              <w:t>of</w:t>
            </w:r>
            <w:r w:rsidRPr="007F7B0F">
              <w:rPr>
                <w:rFonts w:eastAsiaTheme="minorEastAsia"/>
                <w:sz w:val="20"/>
                <w:lang w:eastAsia="zh-CN"/>
              </w:rPr>
              <w:t> </w:t>
            </w:r>
            <w:r w:rsidRPr="007F7B0F">
              <w:rPr>
                <w:rFonts w:eastAsiaTheme="minorEastAsia"/>
                <w:iCs/>
                <w:sz w:val="20"/>
                <w:lang w:eastAsia="zh-CN"/>
              </w:rPr>
              <w:t>the following options can</w:t>
            </w:r>
            <w:r w:rsidRPr="007F7B0F">
              <w:rPr>
                <w:rFonts w:eastAsiaTheme="minorEastAsia"/>
                <w:sz w:val="20"/>
                <w:lang w:eastAsia="zh-CN"/>
              </w:rPr>
              <w:t> </w:t>
            </w:r>
            <w:r w:rsidRPr="007F7B0F">
              <w:rPr>
                <w:rFonts w:eastAsiaTheme="minorEastAsia"/>
                <w:iCs/>
                <w:sz w:val="20"/>
                <w:lang w:eastAsia="zh-CN"/>
              </w:rPr>
              <w:t>be considered:</w:t>
            </w:r>
          </w:p>
          <w:p w14:paraId="6E01498D" w14:textId="77777777" w:rsidR="007F7B0F" w:rsidRPr="007F7B0F" w:rsidRDefault="007F7B0F" w:rsidP="007F7B0F">
            <w:pPr>
              <w:numPr>
                <w:ilvl w:val="0"/>
                <w:numId w:val="26"/>
              </w:numPr>
              <w:overflowPunct w:val="0"/>
              <w:autoSpaceDE w:val="0"/>
              <w:autoSpaceDN w:val="0"/>
              <w:adjustRightInd w:val="0"/>
              <w:textAlignment w:val="baseline"/>
              <w:rPr>
                <w:rFonts w:eastAsiaTheme="minorEastAsia"/>
                <w:sz w:val="20"/>
                <w:szCs w:val="20"/>
                <w:lang w:eastAsia="zh-CN"/>
              </w:rPr>
            </w:pPr>
            <w:r w:rsidRPr="007F7B0F">
              <w:rPr>
                <w:rFonts w:eastAsiaTheme="minorEastAsia"/>
                <w:sz w:val="20"/>
                <w:szCs w:val="20"/>
                <w:lang w:eastAsia="zh-CN"/>
              </w:rPr>
              <w:t>Option 1: slot-level</w:t>
            </w:r>
          </w:p>
          <w:p w14:paraId="426FA441" w14:textId="77777777" w:rsidR="007F7B0F" w:rsidRPr="007F7B0F" w:rsidRDefault="007F7B0F" w:rsidP="007F7B0F">
            <w:pPr>
              <w:numPr>
                <w:ilvl w:val="0"/>
                <w:numId w:val="26"/>
              </w:numPr>
              <w:overflowPunct w:val="0"/>
              <w:autoSpaceDE w:val="0"/>
              <w:autoSpaceDN w:val="0"/>
              <w:adjustRightInd w:val="0"/>
              <w:textAlignment w:val="baseline"/>
              <w:rPr>
                <w:rFonts w:eastAsiaTheme="minorEastAsia"/>
                <w:sz w:val="20"/>
                <w:szCs w:val="20"/>
                <w:lang w:eastAsia="zh-CN"/>
              </w:rPr>
            </w:pPr>
            <w:r w:rsidRPr="007F7B0F">
              <w:rPr>
                <w:rFonts w:eastAsiaTheme="minorEastAsia"/>
                <w:sz w:val="20"/>
                <w:szCs w:val="20"/>
                <w:lang w:eastAsia="zh-CN"/>
              </w:rPr>
              <w:t>Option 2: symbol-level</w:t>
            </w:r>
          </w:p>
          <w:p w14:paraId="154335E3" w14:textId="6892A7DB" w:rsidR="00025BE5" w:rsidRPr="00363921" w:rsidRDefault="007F7B0F" w:rsidP="00363921">
            <w:pPr>
              <w:numPr>
                <w:ilvl w:val="0"/>
                <w:numId w:val="26"/>
              </w:numPr>
              <w:overflowPunct w:val="0"/>
              <w:autoSpaceDE w:val="0"/>
              <w:autoSpaceDN w:val="0"/>
              <w:adjustRightInd w:val="0"/>
              <w:textAlignment w:val="baseline"/>
              <w:rPr>
                <w:rFonts w:eastAsiaTheme="minorEastAsia"/>
                <w:sz w:val="20"/>
                <w:szCs w:val="20"/>
                <w:lang w:eastAsia="zh-CN"/>
              </w:rPr>
            </w:pPr>
            <w:r w:rsidRPr="007F7B0F">
              <w:rPr>
                <w:rFonts w:eastAsiaTheme="minorEastAsia"/>
                <w:sz w:val="20"/>
                <w:szCs w:val="20"/>
                <w:lang w:eastAsia="zh-CN"/>
              </w:rPr>
              <w:t>FFS: The details of indication signaling</w:t>
            </w:r>
          </w:p>
        </w:tc>
      </w:tr>
    </w:tbl>
    <w:p w14:paraId="21D14B9F" w14:textId="4D86BB36" w:rsidR="0081689F" w:rsidRDefault="00E6390F" w:rsidP="00E6390F">
      <w:pPr>
        <w:pStyle w:val="a0"/>
        <w:spacing w:before="240"/>
        <w:rPr>
          <w:rFonts w:eastAsiaTheme="minorEastAsia"/>
          <w:szCs w:val="20"/>
          <w:lang w:eastAsia="zh-CN"/>
        </w:rPr>
      </w:pPr>
      <w:r>
        <w:rPr>
          <w:rFonts w:eastAsiaTheme="minorEastAsia"/>
          <w:szCs w:val="20"/>
          <w:lang w:eastAsia="zh-CN"/>
        </w:rPr>
        <w:lastRenderedPageBreak/>
        <w:t>As agreed in RAN1#109e e-meeting</w:t>
      </w:r>
      <w:r w:rsidR="0081689F">
        <w:rPr>
          <w:rFonts w:eastAsiaTheme="minorEastAsia"/>
          <w:szCs w:val="20"/>
          <w:lang w:eastAsia="zh-CN"/>
        </w:rPr>
        <w:t xml:space="preserve">, both semi-static and dynamic beam control </w:t>
      </w:r>
      <w:r>
        <w:rPr>
          <w:rFonts w:eastAsiaTheme="minorEastAsia"/>
          <w:szCs w:val="20"/>
          <w:lang w:eastAsia="zh-CN"/>
        </w:rPr>
        <w:t>can be studied</w:t>
      </w:r>
      <w:r w:rsidR="0081689F">
        <w:rPr>
          <w:rFonts w:eastAsiaTheme="minorEastAsia"/>
          <w:szCs w:val="20"/>
          <w:lang w:eastAsia="zh-CN"/>
        </w:rPr>
        <w:t xml:space="preserve"> considering </w:t>
      </w:r>
      <w:r>
        <w:rPr>
          <w:rFonts w:eastAsiaTheme="minorEastAsia"/>
          <w:szCs w:val="20"/>
          <w:lang w:eastAsia="zh-CN"/>
        </w:rPr>
        <w:t>different</w:t>
      </w:r>
      <w:r w:rsidR="0081689F">
        <w:rPr>
          <w:rFonts w:eastAsiaTheme="minorEastAsia"/>
          <w:szCs w:val="20"/>
          <w:lang w:eastAsia="zh-CN"/>
        </w:rPr>
        <w:t xml:space="preserve"> </w:t>
      </w:r>
      <w:r w:rsidR="00790506">
        <w:rPr>
          <w:rFonts w:eastAsiaTheme="minorEastAsia"/>
          <w:szCs w:val="20"/>
          <w:lang w:eastAsia="zh-CN"/>
        </w:rPr>
        <w:t xml:space="preserve">NCR’s </w:t>
      </w:r>
      <w:r w:rsidR="0081689F">
        <w:rPr>
          <w:rFonts w:eastAsiaTheme="minorEastAsia"/>
          <w:szCs w:val="20"/>
          <w:lang w:eastAsia="zh-CN"/>
        </w:rPr>
        <w:t xml:space="preserve">deployment scenario. If the </w:t>
      </w:r>
      <w:r w:rsidR="00790506">
        <w:rPr>
          <w:rFonts w:eastAsiaTheme="minorEastAsia"/>
          <w:szCs w:val="20"/>
          <w:lang w:eastAsia="zh-CN"/>
        </w:rPr>
        <w:t>NCR</w:t>
      </w:r>
      <w:r w:rsidR="0081689F">
        <w:rPr>
          <w:rFonts w:eastAsiaTheme="minorEastAsia"/>
          <w:szCs w:val="20"/>
          <w:lang w:eastAsia="zh-CN"/>
        </w:rPr>
        <w:t xml:space="preserve"> is used to serve </w:t>
      </w:r>
      <w:r w:rsidR="00CA6069">
        <w:rPr>
          <w:rFonts w:eastAsiaTheme="minorEastAsia"/>
          <w:szCs w:val="20"/>
          <w:lang w:eastAsia="zh-CN"/>
        </w:rPr>
        <w:t>UE</w:t>
      </w:r>
      <w:r w:rsidR="00CA6069">
        <w:rPr>
          <w:rFonts w:eastAsiaTheme="minorEastAsia" w:hint="eastAsia"/>
          <w:szCs w:val="20"/>
          <w:lang w:eastAsia="zh-CN"/>
        </w:rPr>
        <w:t>s</w:t>
      </w:r>
      <w:r w:rsidR="00CA6069">
        <w:rPr>
          <w:rFonts w:eastAsiaTheme="minorEastAsia"/>
          <w:szCs w:val="20"/>
          <w:lang w:eastAsia="zh-CN"/>
        </w:rPr>
        <w:t xml:space="preserve"> in </w:t>
      </w:r>
      <w:r w:rsidR="0081689F">
        <w:rPr>
          <w:rFonts w:eastAsiaTheme="minorEastAsia"/>
          <w:szCs w:val="20"/>
          <w:lang w:eastAsia="zh-CN"/>
        </w:rPr>
        <w:t xml:space="preserve">a coverage hole, the beam direction of the </w:t>
      </w:r>
      <w:r w:rsidR="00CA6069">
        <w:rPr>
          <w:rFonts w:eastAsiaTheme="minorEastAsia"/>
          <w:szCs w:val="20"/>
          <w:lang w:eastAsia="zh-CN"/>
        </w:rPr>
        <w:t>NCR’s AL</w:t>
      </w:r>
      <w:r w:rsidR="0081689F">
        <w:rPr>
          <w:rFonts w:eastAsiaTheme="minorEastAsia"/>
          <w:szCs w:val="20"/>
          <w:lang w:eastAsia="zh-CN"/>
        </w:rPr>
        <w:t xml:space="preserve"> can be semi-statically set towards the coverage hole</w:t>
      </w:r>
      <w:r w:rsidR="004C5F58">
        <w:rPr>
          <w:rFonts w:eastAsiaTheme="minorEastAsia"/>
          <w:szCs w:val="20"/>
          <w:lang w:eastAsia="zh-CN"/>
        </w:rPr>
        <w:t xml:space="preserve"> as illustrated in </w:t>
      </w:r>
      <w:r w:rsidR="00055951">
        <w:rPr>
          <w:rFonts w:eastAsiaTheme="minorEastAsia"/>
          <w:szCs w:val="20"/>
          <w:lang w:eastAsia="zh-CN"/>
        </w:rPr>
        <w:fldChar w:fldCharType="begin"/>
      </w:r>
      <w:r w:rsidR="00055951">
        <w:rPr>
          <w:rFonts w:eastAsiaTheme="minorEastAsia"/>
          <w:szCs w:val="20"/>
          <w:lang w:eastAsia="zh-CN"/>
        </w:rPr>
        <w:instrText xml:space="preserve"> REF _Ref102056501 \h  \* MERGEFORMAT </w:instrText>
      </w:r>
      <w:r w:rsidR="00055951">
        <w:rPr>
          <w:rFonts w:eastAsiaTheme="minorEastAsia"/>
          <w:szCs w:val="20"/>
          <w:lang w:eastAsia="zh-CN"/>
        </w:rPr>
      </w:r>
      <w:r w:rsidR="00055951">
        <w:rPr>
          <w:rFonts w:eastAsiaTheme="minorEastAsia"/>
          <w:szCs w:val="20"/>
          <w:lang w:eastAsia="zh-CN"/>
        </w:rPr>
        <w:fldChar w:fldCharType="separate"/>
      </w:r>
      <w:r w:rsidR="000667E0" w:rsidRPr="000667E0">
        <w:rPr>
          <w:rFonts w:eastAsiaTheme="minorEastAsia"/>
          <w:szCs w:val="20"/>
          <w:lang w:eastAsia="zh-CN"/>
        </w:rPr>
        <w:t>Figure 2</w:t>
      </w:r>
      <w:r w:rsidR="00055951">
        <w:rPr>
          <w:rFonts w:eastAsiaTheme="minorEastAsia"/>
          <w:szCs w:val="20"/>
          <w:lang w:eastAsia="zh-CN"/>
        </w:rPr>
        <w:fldChar w:fldCharType="end"/>
      </w:r>
      <w:r w:rsidR="004C5F58">
        <w:rPr>
          <w:rFonts w:eastAsiaTheme="minorEastAsia"/>
          <w:szCs w:val="20"/>
          <w:lang w:eastAsia="zh-CN"/>
        </w:rPr>
        <w:t>-a)</w:t>
      </w:r>
      <w:r w:rsidR="0081689F">
        <w:rPr>
          <w:rFonts w:eastAsiaTheme="minorEastAsia"/>
          <w:szCs w:val="20"/>
          <w:lang w:eastAsia="zh-CN"/>
        </w:rPr>
        <w:t xml:space="preserve">; while if the </w:t>
      </w:r>
      <w:r w:rsidR="00CA6069">
        <w:rPr>
          <w:rFonts w:eastAsiaTheme="minorEastAsia"/>
          <w:szCs w:val="20"/>
          <w:lang w:eastAsia="zh-CN"/>
        </w:rPr>
        <w:t>NCR</w:t>
      </w:r>
      <w:r w:rsidR="0081689F">
        <w:rPr>
          <w:rFonts w:eastAsiaTheme="minorEastAsia"/>
          <w:szCs w:val="20"/>
          <w:lang w:eastAsia="zh-CN"/>
        </w:rPr>
        <w:t xml:space="preserve"> is used</w:t>
      </w:r>
      <w:r w:rsidR="002B581A">
        <w:rPr>
          <w:rFonts w:eastAsiaTheme="minorEastAsia"/>
          <w:szCs w:val="20"/>
          <w:lang w:eastAsia="zh-CN"/>
        </w:rPr>
        <w:t xml:space="preserve"> for coverage extension, it is preferred to dynamically control the </w:t>
      </w:r>
      <w:r w:rsidR="00CA6069">
        <w:rPr>
          <w:rFonts w:eastAsiaTheme="minorEastAsia"/>
          <w:szCs w:val="20"/>
          <w:lang w:eastAsia="zh-CN"/>
        </w:rPr>
        <w:t>NCR</w:t>
      </w:r>
      <w:r w:rsidR="002B581A">
        <w:rPr>
          <w:rFonts w:eastAsiaTheme="minorEastAsia"/>
          <w:szCs w:val="20"/>
          <w:lang w:eastAsia="zh-CN"/>
        </w:rPr>
        <w:t xml:space="preserve">’s </w:t>
      </w:r>
      <w:r w:rsidR="00CA6069">
        <w:rPr>
          <w:rFonts w:eastAsiaTheme="minorEastAsia"/>
          <w:szCs w:val="20"/>
          <w:lang w:eastAsia="zh-CN"/>
        </w:rPr>
        <w:t xml:space="preserve">AL </w:t>
      </w:r>
      <w:r w:rsidR="002B581A">
        <w:rPr>
          <w:rFonts w:eastAsiaTheme="minorEastAsia"/>
          <w:szCs w:val="20"/>
          <w:lang w:eastAsia="zh-CN"/>
        </w:rPr>
        <w:t xml:space="preserve">beam direction towards </w:t>
      </w:r>
      <w:r w:rsidR="00D3389A">
        <w:rPr>
          <w:rFonts w:eastAsiaTheme="minorEastAsia"/>
          <w:szCs w:val="20"/>
          <w:lang w:eastAsia="zh-CN"/>
        </w:rPr>
        <w:t>different</w:t>
      </w:r>
      <w:r w:rsidR="002B581A">
        <w:rPr>
          <w:rFonts w:eastAsiaTheme="minorEastAsia"/>
          <w:szCs w:val="20"/>
          <w:lang w:eastAsia="zh-CN"/>
        </w:rPr>
        <w:t xml:space="preserve"> serving UE(s) </w:t>
      </w:r>
      <w:r w:rsidR="004C5F58">
        <w:rPr>
          <w:rFonts w:eastAsiaTheme="minorEastAsia"/>
          <w:szCs w:val="20"/>
          <w:lang w:eastAsia="zh-CN"/>
        </w:rPr>
        <w:t xml:space="preserve">as illustrated in </w:t>
      </w:r>
      <w:r w:rsidR="00055951">
        <w:rPr>
          <w:rFonts w:eastAsiaTheme="minorEastAsia"/>
          <w:szCs w:val="20"/>
          <w:lang w:eastAsia="zh-CN"/>
        </w:rPr>
        <w:fldChar w:fldCharType="begin"/>
      </w:r>
      <w:r w:rsidR="00055951">
        <w:rPr>
          <w:rFonts w:eastAsiaTheme="minorEastAsia"/>
          <w:szCs w:val="20"/>
          <w:lang w:eastAsia="zh-CN"/>
        </w:rPr>
        <w:instrText xml:space="preserve"> REF _Ref102056501 \h  \* MERGEFORMAT </w:instrText>
      </w:r>
      <w:r w:rsidR="00055951">
        <w:rPr>
          <w:rFonts w:eastAsiaTheme="minorEastAsia"/>
          <w:szCs w:val="20"/>
          <w:lang w:eastAsia="zh-CN"/>
        </w:rPr>
      </w:r>
      <w:r w:rsidR="00055951">
        <w:rPr>
          <w:rFonts w:eastAsiaTheme="minorEastAsia"/>
          <w:szCs w:val="20"/>
          <w:lang w:eastAsia="zh-CN"/>
        </w:rPr>
        <w:fldChar w:fldCharType="separate"/>
      </w:r>
      <w:r w:rsidR="000667E0" w:rsidRPr="000667E0">
        <w:rPr>
          <w:rFonts w:eastAsiaTheme="minorEastAsia"/>
          <w:szCs w:val="20"/>
          <w:lang w:eastAsia="zh-CN"/>
        </w:rPr>
        <w:t>Figure 2</w:t>
      </w:r>
      <w:r w:rsidR="00055951">
        <w:rPr>
          <w:rFonts w:eastAsiaTheme="minorEastAsia"/>
          <w:szCs w:val="20"/>
          <w:lang w:eastAsia="zh-CN"/>
        </w:rPr>
        <w:fldChar w:fldCharType="end"/>
      </w:r>
      <w:r w:rsidR="004C5F58">
        <w:rPr>
          <w:rFonts w:eastAsiaTheme="minorEastAsia"/>
          <w:szCs w:val="20"/>
          <w:lang w:eastAsia="zh-CN"/>
        </w:rPr>
        <w:t>-b)</w:t>
      </w:r>
      <w:r w:rsidR="002B581A">
        <w:rPr>
          <w:rFonts w:eastAsiaTheme="minorEastAsia"/>
          <w:szCs w:val="20"/>
          <w:lang w:eastAsia="zh-CN"/>
        </w:rPr>
        <w:t>.</w:t>
      </w:r>
    </w:p>
    <w:p w14:paraId="285737FE" w14:textId="0DEC2F84" w:rsidR="001F6150" w:rsidRPr="0028102E" w:rsidRDefault="001F6150" w:rsidP="001F6150">
      <w:pPr>
        <w:pStyle w:val="a0"/>
        <w:rPr>
          <w:rFonts w:eastAsiaTheme="minorEastAsia"/>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4</w:t>
      </w:r>
      <w:r w:rsidRPr="00BF1FEB">
        <w:rPr>
          <w:rFonts w:eastAsiaTheme="minorEastAsia" w:hint="eastAsia"/>
          <w:b/>
          <w:lang w:eastAsia="zh-CN"/>
        </w:rPr>
        <w:t>:</w:t>
      </w:r>
      <w:r>
        <w:rPr>
          <w:rFonts w:eastAsiaTheme="minorEastAsia"/>
          <w:b/>
          <w:lang w:eastAsia="zh-CN"/>
        </w:rPr>
        <w:t xml:space="preserve"> For the access link, support both semi-static and dynamic </w:t>
      </w:r>
      <w:r w:rsidR="004F62D7">
        <w:rPr>
          <w:rFonts w:eastAsiaTheme="minorEastAsia"/>
          <w:b/>
          <w:lang w:eastAsia="zh-CN"/>
        </w:rPr>
        <w:t xml:space="preserve">AL </w:t>
      </w:r>
      <w:r>
        <w:rPr>
          <w:rFonts w:eastAsiaTheme="minorEastAsia"/>
          <w:b/>
          <w:lang w:eastAsia="zh-CN"/>
        </w:rPr>
        <w:t xml:space="preserve">beam </w:t>
      </w:r>
      <w:r w:rsidR="004F62D7">
        <w:rPr>
          <w:rFonts w:eastAsiaTheme="minorEastAsia"/>
          <w:b/>
          <w:lang w:eastAsia="zh-CN"/>
        </w:rPr>
        <w:t>indication</w:t>
      </w:r>
      <w:r>
        <w:rPr>
          <w:rFonts w:eastAsiaTheme="minorEastAsia"/>
          <w:b/>
          <w:lang w:eastAsia="zh-CN"/>
        </w:rPr>
        <w:t>.</w:t>
      </w:r>
    </w:p>
    <w:p w14:paraId="08F489CD" w14:textId="77777777" w:rsidR="001F6150" w:rsidRPr="00A16E10" w:rsidRDefault="001F6150" w:rsidP="00E6390F">
      <w:pPr>
        <w:pStyle w:val="a0"/>
        <w:spacing w:before="240"/>
        <w:rPr>
          <w:rFonts w:eastAsiaTheme="minorEastAsia"/>
          <w:szCs w:val="20"/>
          <w:lang w:eastAsia="zh-CN"/>
        </w:rPr>
      </w:pPr>
    </w:p>
    <w:p w14:paraId="27CEA118" w14:textId="77777777" w:rsidR="00FC119E" w:rsidRDefault="00F240C4" w:rsidP="00DC3C17">
      <w:pPr>
        <w:keepNext/>
        <w:spacing w:after="240"/>
        <w:jc w:val="center"/>
      </w:pPr>
      <w:r w:rsidRPr="00F240C4">
        <w:rPr>
          <w:noProof/>
        </w:rPr>
        <w:t xml:space="preserve"> </w:t>
      </w:r>
      <w:r>
        <w:rPr>
          <w:noProof/>
        </w:rPr>
        <w:drawing>
          <wp:inline distT="0" distB="0" distL="0" distR="0" wp14:anchorId="3861F859" wp14:editId="2A2F238E">
            <wp:extent cx="5733415" cy="2011680"/>
            <wp:effectExtent l="0" t="0" r="63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8703"/>
                    <a:stretch/>
                  </pic:blipFill>
                  <pic:spPr bwMode="auto">
                    <a:xfrm>
                      <a:off x="0" y="0"/>
                      <a:ext cx="5733415" cy="2011680"/>
                    </a:xfrm>
                    <a:prstGeom prst="rect">
                      <a:avLst/>
                    </a:prstGeom>
                    <a:ln>
                      <a:noFill/>
                    </a:ln>
                    <a:extLst>
                      <a:ext uri="{53640926-AAD7-44D8-BBD7-CCE9431645EC}">
                        <a14:shadowObscured xmlns:a14="http://schemas.microsoft.com/office/drawing/2010/main"/>
                      </a:ext>
                    </a:extLst>
                  </pic:spPr>
                </pic:pic>
              </a:graphicData>
            </a:graphic>
          </wp:inline>
        </w:drawing>
      </w:r>
    </w:p>
    <w:p w14:paraId="54B280A9" w14:textId="0879612E" w:rsidR="004C5F58" w:rsidRDefault="00FC119E" w:rsidP="007C3775">
      <w:pPr>
        <w:pStyle w:val="a6"/>
        <w:jc w:val="center"/>
      </w:pPr>
      <w:r>
        <w:t xml:space="preserve">Figure </w:t>
      </w:r>
      <w:fldSimple w:instr=" SEQ Figure \* ARABIC ">
        <w:r w:rsidR="000B0A0C">
          <w:rPr>
            <w:noProof/>
          </w:rPr>
          <w:t>2</w:t>
        </w:r>
      </w:fldSimple>
      <w:r w:rsidRPr="00FC119E">
        <w:t xml:space="preserve"> </w:t>
      </w:r>
      <w:r>
        <w:t>NCR's deployment scenarios</w:t>
      </w:r>
    </w:p>
    <w:p w14:paraId="5666A876" w14:textId="118B097E" w:rsidR="00126B06" w:rsidRDefault="00126B06" w:rsidP="00126B06">
      <w:pPr>
        <w:pStyle w:val="a0"/>
        <w:rPr>
          <w:rFonts w:eastAsiaTheme="minorEastAsia"/>
          <w:szCs w:val="20"/>
          <w:lang w:eastAsia="zh-CN"/>
        </w:rPr>
      </w:pPr>
      <w:r>
        <w:rPr>
          <w:rFonts w:eastAsiaTheme="minorEastAsia"/>
          <w:szCs w:val="20"/>
          <w:lang w:eastAsia="zh-CN"/>
        </w:rPr>
        <w:t xml:space="preserve">For both of the above deployment scenarios, AL beam control based on beam pattern indication is preferred, where beam pattern is formulated by a list of time domain resource and the corresponding beam on each resource. For the scenario in </w:t>
      </w:r>
      <w:r>
        <w:rPr>
          <w:rFonts w:eastAsiaTheme="minorEastAsia"/>
          <w:szCs w:val="20"/>
          <w:lang w:eastAsia="zh-CN"/>
        </w:rPr>
        <w:fldChar w:fldCharType="begin"/>
      </w:r>
      <w:r>
        <w:rPr>
          <w:rFonts w:eastAsiaTheme="minorEastAsia"/>
          <w:szCs w:val="20"/>
          <w:lang w:eastAsia="zh-CN"/>
        </w:rPr>
        <w:instrText xml:space="preserve"> REF _Ref102056501 \h  \* MERGEFORMAT </w:instrText>
      </w:r>
      <w:r>
        <w:rPr>
          <w:rFonts w:eastAsiaTheme="minorEastAsia"/>
          <w:szCs w:val="20"/>
          <w:lang w:eastAsia="zh-CN"/>
        </w:rPr>
      </w:r>
      <w:r>
        <w:rPr>
          <w:rFonts w:eastAsiaTheme="minorEastAsia"/>
          <w:szCs w:val="20"/>
          <w:lang w:eastAsia="zh-CN"/>
        </w:rPr>
        <w:fldChar w:fldCharType="separate"/>
      </w:r>
      <w:r w:rsidR="000667E0" w:rsidRPr="00F76373">
        <w:rPr>
          <w:rFonts w:eastAsiaTheme="minorEastAsia"/>
          <w:szCs w:val="20"/>
          <w:lang w:eastAsia="zh-CN"/>
        </w:rPr>
        <w:t>Figure 2</w:t>
      </w:r>
      <w:r>
        <w:rPr>
          <w:rFonts w:eastAsiaTheme="minorEastAsia"/>
          <w:szCs w:val="20"/>
          <w:lang w:eastAsia="zh-CN"/>
        </w:rPr>
        <w:fldChar w:fldCharType="end"/>
      </w:r>
      <w:r>
        <w:rPr>
          <w:rFonts w:eastAsiaTheme="minorEastAsia"/>
          <w:szCs w:val="20"/>
          <w:lang w:eastAsia="zh-CN"/>
        </w:rPr>
        <w:t xml:space="preserve">-a), periodic beam pattern indication via semi-static signaling is preferred, since the AL beam does not always change; while for the scenario in </w:t>
      </w:r>
      <w:r>
        <w:rPr>
          <w:rFonts w:eastAsiaTheme="minorEastAsia"/>
          <w:szCs w:val="20"/>
          <w:lang w:eastAsia="zh-CN"/>
        </w:rPr>
        <w:fldChar w:fldCharType="begin"/>
      </w:r>
      <w:r>
        <w:rPr>
          <w:rFonts w:eastAsiaTheme="minorEastAsia"/>
          <w:szCs w:val="20"/>
          <w:lang w:eastAsia="zh-CN"/>
        </w:rPr>
        <w:instrText xml:space="preserve"> REF _Ref102056501 \h  \* MERGEFORMAT </w:instrText>
      </w:r>
      <w:r>
        <w:rPr>
          <w:rFonts w:eastAsiaTheme="minorEastAsia"/>
          <w:szCs w:val="20"/>
          <w:lang w:eastAsia="zh-CN"/>
        </w:rPr>
      </w:r>
      <w:r>
        <w:rPr>
          <w:rFonts w:eastAsiaTheme="minorEastAsia"/>
          <w:szCs w:val="20"/>
          <w:lang w:eastAsia="zh-CN"/>
        </w:rPr>
        <w:fldChar w:fldCharType="separate"/>
      </w:r>
      <w:r w:rsidR="000667E0" w:rsidRPr="00F76373">
        <w:rPr>
          <w:rFonts w:eastAsiaTheme="minorEastAsia"/>
          <w:szCs w:val="20"/>
          <w:lang w:eastAsia="zh-CN"/>
        </w:rPr>
        <w:t>Figure 2</w:t>
      </w:r>
      <w:r>
        <w:rPr>
          <w:rFonts w:eastAsiaTheme="minorEastAsia"/>
          <w:szCs w:val="20"/>
          <w:lang w:eastAsia="zh-CN"/>
        </w:rPr>
        <w:fldChar w:fldCharType="end"/>
      </w:r>
      <w:r>
        <w:rPr>
          <w:rFonts w:eastAsiaTheme="minorEastAsia"/>
          <w:szCs w:val="20"/>
          <w:lang w:eastAsia="zh-CN"/>
        </w:rPr>
        <w:t xml:space="preserve">-b), at least aperiodic beam pattern indication via dynamic signaling should be supported, the aperiodic beam pattern can be determined by </w:t>
      </w:r>
      <w:proofErr w:type="spellStart"/>
      <w:r>
        <w:rPr>
          <w:rFonts w:eastAsiaTheme="minorEastAsia"/>
          <w:szCs w:val="20"/>
          <w:lang w:eastAsia="zh-CN"/>
        </w:rPr>
        <w:t>gNB</w:t>
      </w:r>
      <w:proofErr w:type="spellEnd"/>
      <w:r>
        <w:rPr>
          <w:rFonts w:eastAsiaTheme="minorEastAsia"/>
          <w:szCs w:val="20"/>
          <w:lang w:eastAsia="zh-CN"/>
        </w:rPr>
        <w:t xml:space="preserve"> based on</w:t>
      </w:r>
      <w:r w:rsidR="00A16E10">
        <w:rPr>
          <w:rFonts w:eastAsiaTheme="minorEastAsia"/>
          <w:szCs w:val="20"/>
          <w:lang w:eastAsia="zh-CN"/>
        </w:rPr>
        <w:t xml:space="preserve"> </w:t>
      </w:r>
      <w:r>
        <w:rPr>
          <w:rFonts w:eastAsiaTheme="minorEastAsia"/>
          <w:szCs w:val="20"/>
          <w:lang w:eastAsia="zh-CN"/>
        </w:rPr>
        <w:t>scheduling plan</w:t>
      </w:r>
      <w:r w:rsidR="00823485">
        <w:rPr>
          <w:rFonts w:eastAsiaTheme="minorEastAsia"/>
          <w:szCs w:val="20"/>
          <w:lang w:eastAsia="zh-CN"/>
        </w:rPr>
        <w:t>/strategy</w:t>
      </w:r>
      <w:r>
        <w:rPr>
          <w:rFonts w:eastAsiaTheme="minorEastAsia"/>
          <w:szCs w:val="20"/>
          <w:lang w:eastAsia="zh-CN"/>
        </w:rPr>
        <w:t xml:space="preserve"> for the near future. </w:t>
      </w:r>
    </w:p>
    <w:p w14:paraId="48956E5D" w14:textId="28582C3A" w:rsidR="00674F4A" w:rsidRDefault="00A16E10" w:rsidP="00674F4A">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sidR="00512261">
        <w:rPr>
          <w:rFonts w:eastAsiaTheme="minorEastAsia"/>
          <w:b/>
          <w:lang w:eastAsia="zh-CN"/>
        </w:rPr>
        <w:t xml:space="preserve"> 5</w:t>
      </w:r>
      <w:r w:rsidRPr="00BF1FEB">
        <w:rPr>
          <w:rFonts w:eastAsiaTheme="minorEastAsia" w:hint="eastAsia"/>
          <w:b/>
          <w:lang w:eastAsia="zh-CN"/>
        </w:rPr>
        <w:t>:</w:t>
      </w:r>
      <w:r>
        <w:rPr>
          <w:rFonts w:eastAsiaTheme="minorEastAsia"/>
          <w:b/>
          <w:lang w:eastAsia="zh-CN"/>
        </w:rPr>
        <w:t xml:space="preserve"> </w:t>
      </w:r>
      <w:r w:rsidR="00674F4A">
        <w:rPr>
          <w:rFonts w:eastAsiaTheme="minorEastAsia"/>
          <w:b/>
          <w:lang w:eastAsia="zh-CN"/>
        </w:rPr>
        <w:t xml:space="preserve">Support AL beam control via beam pattern indication, </w:t>
      </w:r>
      <w:r w:rsidR="00674F4A" w:rsidRPr="00674F4A">
        <w:rPr>
          <w:rFonts w:eastAsiaTheme="minorEastAsia"/>
          <w:b/>
          <w:lang w:eastAsia="zh-CN"/>
        </w:rPr>
        <w:t>beam pattern is formulated by a list of time domain resource and the corresponding beam on each resource.</w:t>
      </w:r>
    </w:p>
    <w:p w14:paraId="5102F904" w14:textId="03114851" w:rsidR="00F83007" w:rsidRDefault="00F83007" w:rsidP="00F83007">
      <w:pPr>
        <w:pStyle w:val="a0"/>
        <w:numPr>
          <w:ilvl w:val="0"/>
          <w:numId w:val="24"/>
        </w:numPr>
        <w:rPr>
          <w:rFonts w:eastAsiaTheme="minorEastAsia"/>
          <w:b/>
          <w:lang w:eastAsia="zh-CN"/>
        </w:rPr>
      </w:pPr>
      <w:r>
        <w:rPr>
          <w:rFonts w:eastAsiaTheme="minorEastAsia"/>
          <w:b/>
          <w:lang w:eastAsia="zh-CN"/>
        </w:rPr>
        <w:t xml:space="preserve">FFS periodic </w:t>
      </w:r>
      <w:r w:rsidRPr="00674F4A">
        <w:rPr>
          <w:rFonts w:eastAsiaTheme="minorEastAsia"/>
          <w:b/>
          <w:lang w:eastAsia="zh-CN"/>
        </w:rPr>
        <w:t xml:space="preserve">beam pattern </w:t>
      </w:r>
      <w:r>
        <w:rPr>
          <w:rFonts w:eastAsiaTheme="minorEastAsia"/>
          <w:b/>
          <w:lang w:eastAsia="zh-CN"/>
        </w:rPr>
        <w:t>indication via semi-static signaling and aperiodic beam pattern indication via dynamic signaling</w:t>
      </w:r>
      <w:r w:rsidRPr="00674F4A">
        <w:rPr>
          <w:rFonts w:eastAsiaTheme="minorEastAsia"/>
          <w:b/>
          <w:lang w:eastAsia="zh-CN"/>
        </w:rPr>
        <w:t>.</w:t>
      </w:r>
    </w:p>
    <w:p w14:paraId="61DADA2B" w14:textId="59C22609" w:rsidR="00F02373" w:rsidRDefault="00F02373" w:rsidP="00F02373">
      <w:pPr>
        <w:pStyle w:val="a0"/>
        <w:rPr>
          <w:rFonts w:eastAsiaTheme="minorEastAsia"/>
          <w:szCs w:val="20"/>
          <w:lang w:eastAsia="zh-CN"/>
        </w:rPr>
      </w:pPr>
      <w:r>
        <w:rPr>
          <w:rFonts w:eastAsiaTheme="minorEastAsia"/>
          <w:szCs w:val="20"/>
          <w:lang w:eastAsia="zh-CN"/>
        </w:rPr>
        <w:t xml:space="preserve">Moreover, for cell-specific </w:t>
      </w:r>
      <w:r w:rsidR="00823485">
        <w:rPr>
          <w:rFonts w:eastAsiaTheme="minorEastAsia"/>
          <w:szCs w:val="20"/>
          <w:lang w:eastAsia="zh-CN"/>
        </w:rPr>
        <w:t xml:space="preserve">signals </w:t>
      </w:r>
      <w:r>
        <w:rPr>
          <w:rFonts w:eastAsiaTheme="minorEastAsia"/>
          <w:szCs w:val="20"/>
          <w:lang w:eastAsia="zh-CN"/>
        </w:rPr>
        <w:t>forwarding, e.g., SSB/PRACH, a stable AL beam set should be used regardless of the deployment scenario. Otherwise, the serving UE’s cell selection procedure or radio link monitoring procedure will be negatively impacted</w:t>
      </w:r>
      <w:r w:rsidR="00737C19">
        <w:rPr>
          <w:rFonts w:eastAsiaTheme="minorEastAsia"/>
          <w:szCs w:val="20"/>
          <w:lang w:eastAsia="zh-CN"/>
        </w:rPr>
        <w:t>, because the measured signaling strength will vary along with the beam changing</w:t>
      </w:r>
      <w:r>
        <w:rPr>
          <w:rFonts w:eastAsiaTheme="minorEastAsia"/>
          <w:szCs w:val="20"/>
          <w:lang w:eastAsia="zh-CN"/>
        </w:rPr>
        <w:t>.</w:t>
      </w:r>
    </w:p>
    <w:p w14:paraId="384C4AB5" w14:textId="380A13B2" w:rsidR="00F02373" w:rsidRPr="00F02373" w:rsidRDefault="00F02373" w:rsidP="00F0237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6</w:t>
      </w:r>
      <w:r w:rsidRPr="00BF1FEB">
        <w:rPr>
          <w:rFonts w:eastAsiaTheme="minorEastAsia" w:hint="eastAsia"/>
          <w:b/>
          <w:lang w:eastAsia="zh-CN"/>
        </w:rPr>
        <w:t>:</w:t>
      </w:r>
      <w:r>
        <w:rPr>
          <w:rFonts w:eastAsiaTheme="minorEastAsia"/>
          <w:b/>
          <w:lang w:eastAsia="zh-CN"/>
        </w:rPr>
        <w:t xml:space="preserve"> To control the AL beam for cell</w:t>
      </w:r>
      <w:r>
        <w:rPr>
          <w:rFonts w:eastAsiaTheme="minorEastAsia" w:hint="eastAsia"/>
          <w:b/>
          <w:lang w:eastAsia="zh-CN"/>
        </w:rPr>
        <w:t>-spe</w:t>
      </w:r>
      <w:r>
        <w:rPr>
          <w:rFonts w:eastAsiaTheme="minorEastAsia"/>
          <w:b/>
          <w:lang w:eastAsia="zh-CN"/>
        </w:rPr>
        <w:t xml:space="preserve">cific </w:t>
      </w:r>
      <w:r w:rsidR="00823485">
        <w:rPr>
          <w:rFonts w:eastAsiaTheme="minorEastAsia"/>
          <w:b/>
          <w:lang w:eastAsia="zh-CN"/>
        </w:rPr>
        <w:t xml:space="preserve">signals </w:t>
      </w:r>
      <w:r>
        <w:rPr>
          <w:rFonts w:eastAsiaTheme="minorEastAsia"/>
          <w:b/>
          <w:lang w:eastAsia="zh-CN"/>
        </w:rPr>
        <w:t xml:space="preserve">forwarding, the resource for cell-specific signaling transmission and the associated </w:t>
      </w:r>
      <w:r w:rsidR="00737C19">
        <w:rPr>
          <w:rFonts w:eastAsiaTheme="minorEastAsia"/>
          <w:b/>
          <w:lang w:eastAsia="zh-CN"/>
        </w:rPr>
        <w:t xml:space="preserve">semi-static </w:t>
      </w:r>
      <w:r>
        <w:rPr>
          <w:rFonts w:eastAsiaTheme="minorEastAsia"/>
          <w:b/>
          <w:lang w:eastAsia="zh-CN"/>
        </w:rPr>
        <w:t>beam information is indicated to NCR</w:t>
      </w:r>
      <w:r>
        <w:rPr>
          <w:rFonts w:eastAsiaTheme="minorEastAsia" w:hint="eastAsia"/>
          <w:b/>
          <w:lang w:eastAsia="zh-CN"/>
        </w:rPr>
        <w:t>.</w:t>
      </w:r>
    </w:p>
    <w:p w14:paraId="79A9B564" w14:textId="4C035E7A" w:rsidR="00D32DE8" w:rsidRDefault="00D07938" w:rsidP="005A22E1">
      <w:pPr>
        <w:pStyle w:val="a0"/>
        <w:rPr>
          <w:rFonts w:ascii="Times New Roman" w:eastAsiaTheme="minorEastAsia" w:hAnsi="Times New Roman"/>
          <w:szCs w:val="20"/>
          <w:lang w:eastAsia="zh-CN"/>
        </w:rPr>
      </w:pPr>
      <w:r>
        <w:rPr>
          <w:rFonts w:ascii="Times New Roman" w:eastAsiaTheme="minorEastAsia" w:hAnsi="Times New Roman"/>
          <w:szCs w:val="20"/>
          <w:lang w:eastAsia="zh-CN"/>
        </w:rPr>
        <w:t>Furthermore, i</w:t>
      </w:r>
      <w:r w:rsidR="00771888">
        <w:rPr>
          <w:rFonts w:ascii="Times New Roman" w:eastAsiaTheme="minorEastAsia" w:hAnsi="Times New Roman"/>
          <w:szCs w:val="20"/>
          <w:lang w:eastAsia="zh-CN"/>
        </w:rPr>
        <w:t xml:space="preserve">f the AL beam </w:t>
      </w:r>
      <w:r w:rsidR="00D32DE8">
        <w:rPr>
          <w:rFonts w:ascii="Times New Roman" w:eastAsiaTheme="minorEastAsia" w:hAnsi="Times New Roman"/>
          <w:szCs w:val="20"/>
          <w:lang w:eastAsia="zh-CN"/>
        </w:rPr>
        <w:t>can be</w:t>
      </w:r>
      <w:r w:rsidR="00771888">
        <w:rPr>
          <w:rFonts w:ascii="Times New Roman" w:eastAsiaTheme="minorEastAsia" w:hAnsi="Times New Roman"/>
          <w:szCs w:val="20"/>
          <w:lang w:eastAsia="zh-CN"/>
        </w:rPr>
        <w:t xml:space="preserve"> adjusted according to the UE’s geo-location</w:t>
      </w:r>
      <w:r w:rsidR="002B581A">
        <w:rPr>
          <w:rFonts w:ascii="Times New Roman" w:eastAsiaTheme="minorEastAsia" w:hAnsi="Times New Roman"/>
          <w:szCs w:val="20"/>
          <w:lang w:eastAsia="zh-CN"/>
        </w:rPr>
        <w:t>,</w:t>
      </w:r>
      <w:r w:rsidR="0043200A">
        <w:rPr>
          <w:rFonts w:ascii="Times New Roman" w:eastAsiaTheme="minorEastAsia" w:hAnsi="Times New Roman"/>
          <w:szCs w:val="20"/>
          <w:lang w:eastAsia="zh-CN"/>
        </w:rPr>
        <w:t xml:space="preserve"> </w:t>
      </w:r>
      <w:r w:rsidR="00727FE2">
        <w:rPr>
          <w:rFonts w:ascii="Times New Roman" w:eastAsiaTheme="minorEastAsia" w:hAnsi="Times New Roman"/>
          <w:szCs w:val="20"/>
          <w:lang w:eastAsia="zh-CN"/>
        </w:rPr>
        <w:t xml:space="preserve">AL </w:t>
      </w:r>
      <w:r w:rsidR="002B581A">
        <w:rPr>
          <w:rFonts w:ascii="Times New Roman" w:eastAsiaTheme="minorEastAsia" w:hAnsi="Times New Roman"/>
          <w:szCs w:val="20"/>
          <w:lang w:eastAsia="zh-CN"/>
        </w:rPr>
        <w:t xml:space="preserve">beam training </w:t>
      </w:r>
      <w:r w:rsidR="00D32DE8">
        <w:rPr>
          <w:rFonts w:ascii="Times New Roman" w:eastAsiaTheme="minorEastAsia" w:hAnsi="Times New Roman"/>
          <w:szCs w:val="20"/>
          <w:lang w:eastAsia="zh-CN"/>
        </w:rPr>
        <w:t>based</w:t>
      </w:r>
      <w:r w:rsidR="002B581A">
        <w:rPr>
          <w:rFonts w:ascii="Times New Roman" w:eastAsiaTheme="minorEastAsia" w:hAnsi="Times New Roman"/>
          <w:szCs w:val="20"/>
          <w:lang w:eastAsia="zh-CN"/>
        </w:rPr>
        <w:t xml:space="preserve"> </w:t>
      </w:r>
      <w:r w:rsidR="00727FE2">
        <w:rPr>
          <w:rFonts w:ascii="Times New Roman" w:eastAsiaTheme="minorEastAsia" w:hAnsi="Times New Roman"/>
          <w:szCs w:val="20"/>
          <w:lang w:eastAsia="zh-CN"/>
        </w:rPr>
        <w:t xml:space="preserve">on </w:t>
      </w:r>
      <w:r w:rsidR="00D32DE8">
        <w:rPr>
          <w:rFonts w:ascii="Times New Roman" w:eastAsiaTheme="minorEastAsia" w:hAnsi="Times New Roman"/>
          <w:szCs w:val="20"/>
          <w:lang w:eastAsia="zh-CN"/>
        </w:rPr>
        <w:t>serving UE location should b</w:t>
      </w:r>
      <w:r w:rsidR="00727FE2">
        <w:rPr>
          <w:rFonts w:ascii="Times New Roman" w:eastAsiaTheme="minorEastAsia" w:hAnsi="Times New Roman"/>
          <w:szCs w:val="20"/>
          <w:lang w:eastAsia="zh-CN"/>
        </w:rPr>
        <w:t xml:space="preserve">e </w:t>
      </w:r>
      <w:r w:rsidR="008B086E">
        <w:rPr>
          <w:rFonts w:ascii="Times New Roman" w:eastAsiaTheme="minorEastAsia" w:hAnsi="Times New Roman"/>
          <w:szCs w:val="20"/>
          <w:lang w:eastAsia="zh-CN"/>
        </w:rPr>
        <w:t>supported</w:t>
      </w:r>
      <w:r w:rsidR="00554A9D">
        <w:rPr>
          <w:rFonts w:ascii="Times New Roman" w:eastAsiaTheme="minorEastAsia" w:hAnsi="Times New Roman"/>
          <w:szCs w:val="20"/>
          <w:lang w:eastAsia="zh-CN"/>
        </w:rPr>
        <w:t>.</w:t>
      </w:r>
      <w:r w:rsidR="008B086E">
        <w:rPr>
          <w:rFonts w:ascii="Times New Roman" w:eastAsiaTheme="minorEastAsia" w:hAnsi="Times New Roman"/>
          <w:szCs w:val="20"/>
          <w:lang w:eastAsia="zh-CN"/>
        </w:rPr>
        <w:t xml:space="preserve"> </w:t>
      </w:r>
      <w:r w:rsidR="00DC40A0" w:rsidRPr="00B53509">
        <w:rPr>
          <w:rFonts w:ascii="Times New Roman" w:eastAsiaTheme="minorEastAsia" w:hAnsi="Times New Roman"/>
          <w:szCs w:val="20"/>
          <w:lang w:eastAsia="zh-CN"/>
        </w:rPr>
        <w:t xml:space="preserve">Since the </w:t>
      </w:r>
      <w:r w:rsidR="008B086E">
        <w:rPr>
          <w:rFonts w:ascii="Times New Roman" w:eastAsiaTheme="minorEastAsia" w:hAnsi="Times New Roman"/>
          <w:szCs w:val="20"/>
          <w:lang w:eastAsia="zh-CN"/>
        </w:rPr>
        <w:t>NCR</w:t>
      </w:r>
      <w:r w:rsidR="00DC40A0" w:rsidRPr="00B53509">
        <w:rPr>
          <w:rFonts w:ascii="Times New Roman" w:eastAsiaTheme="minorEastAsia" w:hAnsi="Times New Roman"/>
          <w:szCs w:val="20"/>
          <w:lang w:eastAsia="zh-CN"/>
        </w:rPr>
        <w:t xml:space="preserve"> </w:t>
      </w:r>
      <w:r w:rsidR="00F8292A">
        <w:rPr>
          <w:rFonts w:ascii="Times New Roman" w:eastAsiaTheme="minorEastAsia" w:hAnsi="Times New Roman"/>
          <w:szCs w:val="20"/>
          <w:lang w:eastAsia="zh-CN"/>
        </w:rPr>
        <w:t xml:space="preserve">deployment </w:t>
      </w:r>
      <w:r w:rsidR="00F76F77">
        <w:rPr>
          <w:rFonts w:ascii="Times New Roman" w:eastAsiaTheme="minorEastAsia" w:hAnsi="Times New Roman"/>
          <w:szCs w:val="20"/>
          <w:lang w:eastAsia="zh-CN"/>
        </w:rPr>
        <w:t>is</w:t>
      </w:r>
      <w:r w:rsidR="00DC40A0" w:rsidRPr="00B53509">
        <w:rPr>
          <w:rFonts w:ascii="Times New Roman" w:eastAsiaTheme="minorEastAsia" w:hAnsi="Times New Roman"/>
          <w:szCs w:val="20"/>
          <w:lang w:eastAsia="zh-CN"/>
        </w:rPr>
        <w:t xml:space="preserve"> transparent to UE</w:t>
      </w:r>
      <w:r w:rsidR="00A650E7">
        <w:rPr>
          <w:rFonts w:ascii="Times New Roman" w:eastAsiaTheme="minorEastAsia" w:hAnsi="Times New Roman"/>
          <w:szCs w:val="20"/>
          <w:lang w:eastAsia="zh-CN"/>
        </w:rPr>
        <w:t>s</w:t>
      </w:r>
      <w:r w:rsidR="00DC40A0" w:rsidRPr="00B53509">
        <w:rPr>
          <w:rFonts w:ascii="Times New Roman" w:eastAsiaTheme="minorEastAsia" w:hAnsi="Times New Roman"/>
          <w:szCs w:val="20"/>
          <w:lang w:eastAsia="zh-CN"/>
        </w:rPr>
        <w:t xml:space="preserve">, </w:t>
      </w:r>
      <w:r w:rsidR="00F76F77">
        <w:rPr>
          <w:rFonts w:ascii="Times New Roman" w:eastAsiaTheme="minorEastAsia" w:hAnsi="Times New Roman"/>
          <w:szCs w:val="20"/>
          <w:lang w:eastAsia="zh-CN"/>
        </w:rPr>
        <w:t xml:space="preserve">the </w:t>
      </w:r>
      <w:r w:rsidR="008B086E">
        <w:rPr>
          <w:rFonts w:ascii="Times New Roman" w:eastAsiaTheme="minorEastAsia" w:hAnsi="Times New Roman"/>
          <w:szCs w:val="20"/>
          <w:lang w:eastAsia="zh-CN"/>
        </w:rPr>
        <w:t>NCR’s AL</w:t>
      </w:r>
      <w:r w:rsidR="00F76F77">
        <w:rPr>
          <w:rFonts w:ascii="Times New Roman" w:eastAsiaTheme="minorEastAsia" w:hAnsi="Times New Roman"/>
          <w:szCs w:val="20"/>
          <w:lang w:eastAsia="zh-CN"/>
        </w:rPr>
        <w:t xml:space="preserve"> beam training </w:t>
      </w:r>
      <w:r w:rsidR="00D32DE8">
        <w:rPr>
          <w:rFonts w:ascii="Times New Roman" w:eastAsiaTheme="minorEastAsia" w:hAnsi="Times New Roman"/>
          <w:szCs w:val="20"/>
          <w:lang w:eastAsia="zh-CN"/>
        </w:rPr>
        <w:t xml:space="preserve">should be performed </w:t>
      </w:r>
      <w:r w:rsidR="00F8292A">
        <w:rPr>
          <w:rFonts w:ascii="Times New Roman" w:eastAsiaTheme="minorEastAsia" w:hAnsi="Times New Roman"/>
          <w:szCs w:val="20"/>
          <w:lang w:eastAsia="zh-CN"/>
        </w:rPr>
        <w:t xml:space="preserve">based on legacy </w:t>
      </w:r>
      <w:proofErr w:type="spellStart"/>
      <w:r w:rsidR="00F8292A">
        <w:rPr>
          <w:rFonts w:ascii="Times New Roman" w:eastAsiaTheme="minorEastAsia" w:hAnsi="Times New Roman"/>
          <w:szCs w:val="20"/>
          <w:lang w:eastAsia="zh-CN"/>
        </w:rPr>
        <w:t>gNB</w:t>
      </w:r>
      <w:proofErr w:type="spellEnd"/>
      <w:r w:rsidR="00F8292A">
        <w:rPr>
          <w:rFonts w:ascii="Times New Roman" w:eastAsiaTheme="minorEastAsia" w:hAnsi="Times New Roman"/>
          <w:szCs w:val="20"/>
          <w:lang w:eastAsia="zh-CN"/>
        </w:rPr>
        <w:t>-UE beam training framework</w:t>
      </w:r>
      <w:r w:rsidR="00D32DE8">
        <w:rPr>
          <w:rFonts w:ascii="Times New Roman" w:eastAsiaTheme="minorEastAsia" w:hAnsi="Times New Roman"/>
          <w:szCs w:val="20"/>
          <w:lang w:eastAsia="zh-CN"/>
        </w:rPr>
        <w:t>, e.g., the resource configuration of CSI-RS/SRS transmission is informed to NCR</w:t>
      </w:r>
      <w:r w:rsidR="00F76F77">
        <w:rPr>
          <w:rFonts w:ascii="Times New Roman" w:eastAsiaTheme="minorEastAsia" w:hAnsi="Times New Roman"/>
          <w:szCs w:val="20"/>
          <w:lang w:eastAsia="zh-CN"/>
        </w:rPr>
        <w:t xml:space="preserve">, </w:t>
      </w:r>
      <w:r w:rsidR="00D32DE8">
        <w:rPr>
          <w:rFonts w:ascii="Times New Roman" w:eastAsiaTheme="minorEastAsia" w:hAnsi="Times New Roman"/>
          <w:szCs w:val="20"/>
          <w:lang w:eastAsia="zh-CN"/>
        </w:rPr>
        <w:t>then NCR adjusts the AL beam to relay CSI-RS/SRS based on the beam indication</w:t>
      </w:r>
      <w:r w:rsidR="00A16E10">
        <w:rPr>
          <w:rFonts w:ascii="Times New Roman" w:eastAsiaTheme="minorEastAsia" w:hAnsi="Times New Roman"/>
          <w:szCs w:val="20"/>
          <w:lang w:eastAsia="zh-CN"/>
        </w:rPr>
        <w:t xml:space="preserve"> (e.g., beam sweeping/beam repetition)</w:t>
      </w:r>
      <w:r w:rsidR="00D32DE8">
        <w:rPr>
          <w:rFonts w:ascii="Times New Roman" w:eastAsiaTheme="minorEastAsia" w:hAnsi="Times New Roman"/>
          <w:szCs w:val="20"/>
          <w:lang w:eastAsia="zh-CN"/>
        </w:rPr>
        <w:t xml:space="preserve"> on the associated CSI-RS/SRS resource. </w:t>
      </w:r>
    </w:p>
    <w:p w14:paraId="75C5110C" w14:textId="3B347C63" w:rsidR="00D32DE8" w:rsidRPr="00C45A33" w:rsidRDefault="00F8292A" w:rsidP="00C45A33">
      <w:pPr>
        <w:pStyle w:val="a0"/>
        <w:rPr>
          <w:rFonts w:eastAsiaTheme="minorEastAsia"/>
          <w:b/>
          <w:lang w:eastAsia="zh-CN"/>
        </w:rPr>
      </w:pPr>
      <w:r w:rsidRPr="00BF1FEB">
        <w:rPr>
          <w:rFonts w:eastAsiaTheme="minorEastAsia" w:hint="eastAsia"/>
          <w:b/>
          <w:lang w:eastAsia="zh-CN"/>
        </w:rPr>
        <w:lastRenderedPageBreak/>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7</w:t>
      </w:r>
      <w:r w:rsidRPr="00BF1FEB">
        <w:rPr>
          <w:rFonts w:eastAsiaTheme="minorEastAsia" w:hint="eastAsia"/>
          <w:b/>
          <w:lang w:eastAsia="zh-CN"/>
        </w:rPr>
        <w:t>:</w:t>
      </w:r>
      <w:r>
        <w:rPr>
          <w:rFonts w:eastAsiaTheme="minorEastAsia"/>
          <w:b/>
          <w:lang w:eastAsia="zh-CN"/>
        </w:rPr>
        <w:t xml:space="preserve"> For </w:t>
      </w:r>
      <w:r w:rsidR="004B68AB">
        <w:rPr>
          <w:rFonts w:eastAsiaTheme="minorEastAsia"/>
          <w:b/>
          <w:lang w:eastAsia="zh-CN"/>
        </w:rPr>
        <w:t xml:space="preserve">AL </w:t>
      </w:r>
      <w:r>
        <w:rPr>
          <w:rFonts w:eastAsiaTheme="minorEastAsia"/>
          <w:b/>
          <w:lang w:eastAsia="zh-CN"/>
        </w:rPr>
        <w:t xml:space="preserve">beam training purpose, the CSI-RS/SRS resource and the associated </w:t>
      </w:r>
      <w:r w:rsidR="00737C19">
        <w:rPr>
          <w:rFonts w:eastAsiaTheme="minorEastAsia"/>
          <w:b/>
          <w:lang w:eastAsia="zh-CN"/>
        </w:rPr>
        <w:t xml:space="preserve">dynamic </w:t>
      </w:r>
      <w:r>
        <w:rPr>
          <w:rFonts w:eastAsiaTheme="minorEastAsia"/>
          <w:b/>
          <w:lang w:eastAsia="zh-CN"/>
        </w:rPr>
        <w:t>beam information is indicated to NCR</w:t>
      </w:r>
      <w:r w:rsidR="004B68AB">
        <w:rPr>
          <w:rFonts w:eastAsiaTheme="minorEastAsia" w:hint="eastAsia"/>
          <w:b/>
          <w:lang w:eastAsia="zh-CN"/>
        </w:rPr>
        <w:t>.</w:t>
      </w:r>
    </w:p>
    <w:p w14:paraId="0416E319" w14:textId="77777777" w:rsidR="00E1447F" w:rsidRDefault="00E1447F" w:rsidP="00E1447F">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whether to support slot-level and/or symbol level beam indication. Our preference is symbol level beam indication, at least for </w:t>
      </w:r>
      <w:r w:rsidRPr="00174A96">
        <w:rPr>
          <w:rFonts w:ascii="Times New Roman" w:eastAsiaTheme="minorEastAsia" w:hAnsi="Times New Roman"/>
          <w:szCs w:val="20"/>
          <w:lang w:eastAsia="zh-CN"/>
        </w:rPr>
        <w:t>CSI-RS/SRS</w:t>
      </w:r>
      <w:r>
        <w:rPr>
          <w:rFonts w:ascii="Times New Roman" w:eastAsiaTheme="minorEastAsia" w:hAnsi="Times New Roman"/>
          <w:szCs w:val="20"/>
          <w:lang w:eastAsia="zh-CN"/>
        </w:rPr>
        <w:t>/cell-specific signaling</w:t>
      </w:r>
      <w:r w:rsidRPr="00174A96">
        <w:rPr>
          <w:rFonts w:ascii="Times New Roman" w:eastAsiaTheme="minorEastAsia" w:hAnsi="Times New Roman"/>
          <w:szCs w:val="20"/>
          <w:lang w:eastAsia="zh-CN"/>
        </w:rPr>
        <w:t xml:space="preserve"> forwarding</w:t>
      </w:r>
      <w:r>
        <w:rPr>
          <w:rFonts w:ascii="Times New Roman" w:eastAsiaTheme="minorEastAsia" w:hAnsi="Times New Roman"/>
          <w:szCs w:val="20"/>
          <w:lang w:eastAsia="zh-CN"/>
        </w:rPr>
        <w:t xml:space="preserve">, symbol level indication should be supported. Also, for the AL beam pattern indication, symbol group can be indication granularity, e.g., for DL part of a slot, one beam is indicated; for UL part of a slot, another beam is indicated. </w:t>
      </w:r>
    </w:p>
    <w:p w14:paraId="04EEB1C4" w14:textId="6DAF87AB" w:rsidR="00C45A33" w:rsidRDefault="00C45A33" w:rsidP="00C45A33">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whether beam index or RS index is used for beam indication. Our preference is down-select one of them.</w:t>
      </w:r>
      <w:r w:rsidR="007F7B0F">
        <w:rPr>
          <w:rFonts w:ascii="Times New Roman" w:eastAsiaTheme="minorEastAsia" w:hAnsi="Times New Roman"/>
          <w:szCs w:val="20"/>
          <w:lang w:eastAsia="zh-CN"/>
        </w:rPr>
        <w:t xml:space="preserve"> In principle, for AL beam indication, the time resource and an associated ID is indicated to NCR, th</w:t>
      </w:r>
      <w:r w:rsidR="00823485">
        <w:rPr>
          <w:rFonts w:ascii="Times New Roman" w:eastAsiaTheme="minorEastAsia" w:hAnsi="Times New Roman"/>
          <w:szCs w:val="20"/>
          <w:lang w:eastAsia="zh-CN"/>
        </w:rPr>
        <w:t>e</w:t>
      </w:r>
      <w:r w:rsidR="007F7B0F">
        <w:rPr>
          <w:rFonts w:ascii="Times New Roman" w:eastAsiaTheme="minorEastAsia" w:hAnsi="Times New Roman"/>
          <w:szCs w:val="20"/>
          <w:lang w:eastAsia="zh-CN"/>
        </w:rPr>
        <w:t xml:space="preserve"> ID is used for NCR beam indication, the ID can be termed as either beam index or RS index.</w:t>
      </w:r>
    </w:p>
    <w:p w14:paraId="338C4CA3" w14:textId="6794B0CA" w:rsidR="001E5567" w:rsidRDefault="001E5567" w:rsidP="001E5567">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8</w:t>
      </w:r>
      <w:r w:rsidRPr="00BF1FEB">
        <w:rPr>
          <w:rFonts w:eastAsiaTheme="minorEastAsia" w:hint="eastAsia"/>
          <w:b/>
          <w:lang w:eastAsia="zh-CN"/>
        </w:rPr>
        <w:t>:</w:t>
      </w:r>
      <w:r w:rsidRPr="004D1CF4">
        <w:rPr>
          <w:rFonts w:eastAsiaTheme="minorEastAsia"/>
          <w:b/>
          <w:lang w:eastAsia="zh-CN"/>
        </w:rPr>
        <w:t xml:space="preserve"> At least support symbol level AL beam indication. </w:t>
      </w:r>
    </w:p>
    <w:p w14:paraId="2864D3D8" w14:textId="77777777" w:rsidR="001E5567" w:rsidRDefault="001E5567" w:rsidP="001E5567">
      <w:pPr>
        <w:pStyle w:val="a0"/>
        <w:numPr>
          <w:ilvl w:val="0"/>
          <w:numId w:val="33"/>
        </w:numPr>
        <w:rPr>
          <w:rFonts w:eastAsiaTheme="minorEastAsia"/>
          <w:b/>
          <w:lang w:eastAsia="zh-CN"/>
        </w:rPr>
      </w:pPr>
      <w:r w:rsidRPr="004D1CF4">
        <w:rPr>
          <w:rFonts w:eastAsiaTheme="minorEastAsia"/>
          <w:b/>
          <w:lang w:eastAsia="zh-CN"/>
        </w:rPr>
        <w:t>FFS single symbol level or symbol group level indication.</w:t>
      </w:r>
    </w:p>
    <w:p w14:paraId="479F5C4B" w14:textId="4E4F1285" w:rsidR="00174A96" w:rsidRPr="00C45A33" w:rsidRDefault="00174A96" w:rsidP="00174A9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9</w:t>
      </w:r>
      <w:r w:rsidRPr="00BF1FEB">
        <w:rPr>
          <w:rFonts w:eastAsiaTheme="minorEastAsia" w:hint="eastAsia"/>
          <w:b/>
          <w:lang w:eastAsia="zh-CN"/>
        </w:rPr>
        <w:t>:</w:t>
      </w:r>
      <w:r w:rsidRPr="004D1CF4">
        <w:rPr>
          <w:rFonts w:eastAsiaTheme="minorEastAsia"/>
          <w:b/>
          <w:lang w:eastAsia="zh-CN"/>
        </w:rPr>
        <w:t xml:space="preserve"> Down-select one </w:t>
      </w:r>
      <w:r w:rsidR="009D5E63">
        <w:rPr>
          <w:rFonts w:eastAsiaTheme="minorEastAsia"/>
          <w:b/>
          <w:lang w:eastAsia="zh-CN"/>
        </w:rPr>
        <w:t>of</w:t>
      </w:r>
      <w:r w:rsidRPr="004D1CF4">
        <w:rPr>
          <w:rFonts w:eastAsiaTheme="minorEastAsia"/>
          <w:b/>
          <w:lang w:eastAsia="zh-CN"/>
        </w:rPr>
        <w:t xml:space="preserve"> beam index and RS index for AL beam indication</w:t>
      </w:r>
      <w:r w:rsidR="00737C19">
        <w:rPr>
          <w:rFonts w:eastAsiaTheme="minorEastAsia"/>
          <w:b/>
          <w:lang w:eastAsia="zh-CN"/>
        </w:rPr>
        <w:t xml:space="preserve"> by side control information</w:t>
      </w:r>
      <w:r w:rsidRPr="004D1CF4">
        <w:rPr>
          <w:rFonts w:eastAsiaTheme="minorEastAsia"/>
          <w:b/>
          <w:lang w:eastAsia="zh-CN"/>
        </w:rPr>
        <w:t>.</w:t>
      </w:r>
    </w:p>
    <w:p w14:paraId="79652923" w14:textId="0B8FD6A7" w:rsidR="009D30C1" w:rsidRDefault="009D30C1" w:rsidP="00174A96">
      <w:pPr>
        <w:pStyle w:val="a0"/>
        <w:rPr>
          <w:rFonts w:ascii="Times New Roman" w:eastAsiaTheme="minorEastAsia" w:hAnsi="Times New Roman"/>
          <w:szCs w:val="20"/>
          <w:lang w:eastAsia="zh-CN"/>
        </w:rPr>
      </w:pPr>
      <w:r w:rsidRPr="002E2563">
        <w:rPr>
          <w:rFonts w:ascii="Times New Roman" w:eastAsiaTheme="minorEastAsia" w:hAnsi="Times New Roman"/>
          <w:szCs w:val="20"/>
          <w:lang w:eastAsia="zh-CN"/>
        </w:rPr>
        <w:t>Regarding how the NCR generate</w:t>
      </w:r>
      <w:r w:rsidR="002E2563">
        <w:rPr>
          <w:rFonts w:ascii="Times New Roman" w:eastAsiaTheme="minorEastAsia" w:hAnsi="Times New Roman"/>
          <w:szCs w:val="20"/>
          <w:lang w:eastAsia="zh-CN"/>
        </w:rPr>
        <w:t>s</w:t>
      </w:r>
      <w:r w:rsidRPr="002E2563">
        <w:rPr>
          <w:rFonts w:ascii="Times New Roman" w:eastAsiaTheme="minorEastAsia" w:hAnsi="Times New Roman"/>
          <w:szCs w:val="20"/>
          <w:lang w:eastAsia="zh-CN"/>
        </w:rPr>
        <w:t xml:space="preserve"> the AL beam</w:t>
      </w:r>
      <w:r w:rsidR="002E2563">
        <w:rPr>
          <w:rFonts w:ascii="Times New Roman" w:eastAsiaTheme="minorEastAsia" w:hAnsi="Times New Roman"/>
          <w:szCs w:val="20"/>
          <w:lang w:eastAsia="zh-CN"/>
        </w:rPr>
        <w:t xml:space="preserve">, it is believed that strict control from </w:t>
      </w:r>
      <w:proofErr w:type="spellStart"/>
      <w:r w:rsidR="002E2563">
        <w:rPr>
          <w:rFonts w:ascii="Times New Roman" w:eastAsiaTheme="minorEastAsia" w:hAnsi="Times New Roman"/>
          <w:szCs w:val="20"/>
          <w:lang w:eastAsia="zh-CN"/>
        </w:rPr>
        <w:t>gNB</w:t>
      </w:r>
      <w:proofErr w:type="spellEnd"/>
      <w:r w:rsidR="002E2563">
        <w:rPr>
          <w:rFonts w:ascii="Times New Roman" w:eastAsiaTheme="minorEastAsia" w:hAnsi="Times New Roman"/>
          <w:szCs w:val="20"/>
          <w:lang w:eastAsia="zh-CN"/>
        </w:rPr>
        <w:t xml:space="preserve"> is redundant, NCR implementation should have sufficient flexibility to formulate the AL beam. However,</w:t>
      </w:r>
      <w:r w:rsidRPr="002E2563">
        <w:rPr>
          <w:rFonts w:ascii="Times New Roman" w:eastAsiaTheme="minorEastAsia" w:hAnsi="Times New Roman"/>
          <w:szCs w:val="20"/>
          <w:lang w:eastAsia="zh-CN"/>
        </w:rPr>
        <w:t xml:space="preserve"> </w:t>
      </w:r>
      <w:proofErr w:type="spellStart"/>
      <w:r w:rsidR="002E2563" w:rsidRPr="002E2563">
        <w:rPr>
          <w:rFonts w:ascii="Times New Roman" w:eastAsiaTheme="minorEastAsia" w:hAnsi="Times New Roman"/>
          <w:szCs w:val="20"/>
          <w:lang w:eastAsia="zh-CN"/>
        </w:rPr>
        <w:t>gNB</w:t>
      </w:r>
      <w:proofErr w:type="spellEnd"/>
      <w:r w:rsidR="002E2563" w:rsidRPr="002E2563">
        <w:rPr>
          <w:rFonts w:ascii="Times New Roman" w:eastAsiaTheme="minorEastAsia" w:hAnsi="Times New Roman"/>
          <w:szCs w:val="20"/>
          <w:lang w:eastAsia="zh-CN"/>
        </w:rPr>
        <w:t xml:space="preserve"> and NCR can exchange some basic information</w:t>
      </w:r>
      <w:r w:rsidR="00F27ECC">
        <w:rPr>
          <w:rFonts w:ascii="Times New Roman" w:eastAsiaTheme="minorEastAsia" w:hAnsi="Times New Roman"/>
          <w:szCs w:val="20"/>
          <w:lang w:eastAsia="zh-CN"/>
        </w:rPr>
        <w:t xml:space="preserve"> </w:t>
      </w:r>
      <w:r w:rsidR="00F27ECC">
        <w:rPr>
          <w:rFonts w:ascii="Times New Roman" w:eastAsiaTheme="minorEastAsia" w:hAnsi="Times New Roman" w:hint="eastAsia"/>
          <w:szCs w:val="20"/>
          <w:lang w:eastAsia="zh-CN"/>
        </w:rPr>
        <w:t>for</w:t>
      </w:r>
      <w:r w:rsidR="00F27ECC">
        <w:rPr>
          <w:rFonts w:ascii="Times New Roman" w:eastAsiaTheme="minorEastAsia" w:hAnsi="Times New Roman"/>
          <w:szCs w:val="20"/>
          <w:lang w:eastAsia="zh-CN"/>
        </w:rPr>
        <w:t xml:space="preserve"> light control</w:t>
      </w:r>
      <w:r w:rsidR="002E2563" w:rsidRPr="002E2563">
        <w:rPr>
          <w:rFonts w:ascii="Times New Roman" w:eastAsiaTheme="minorEastAsia" w:hAnsi="Times New Roman"/>
          <w:szCs w:val="20"/>
          <w:lang w:eastAsia="zh-CN"/>
        </w:rPr>
        <w:t xml:space="preserve">, e.g., the number of NCR beam, the QCL relationship between NCR beams and so on, then NCR will generate AL beam according to such information. </w:t>
      </w:r>
    </w:p>
    <w:p w14:paraId="4AB08BF0" w14:textId="1D23CCB7" w:rsidR="002E2563" w:rsidRDefault="002E2563" w:rsidP="002E256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10</w:t>
      </w:r>
      <w:r w:rsidRPr="00BF1FEB">
        <w:rPr>
          <w:rFonts w:eastAsiaTheme="minorEastAsia" w:hint="eastAsia"/>
          <w:b/>
          <w:lang w:eastAsia="zh-CN"/>
        </w:rPr>
        <w:t>:</w:t>
      </w:r>
      <w:r w:rsidRPr="004D1CF4">
        <w:rPr>
          <w:rFonts w:eastAsiaTheme="minorEastAsia"/>
          <w:b/>
          <w:lang w:eastAsia="zh-CN"/>
        </w:rPr>
        <w:t xml:space="preserve"> </w:t>
      </w:r>
      <w:proofErr w:type="spellStart"/>
      <w:r w:rsidRPr="002E2563">
        <w:rPr>
          <w:rFonts w:eastAsiaTheme="minorEastAsia"/>
          <w:b/>
          <w:lang w:eastAsia="zh-CN"/>
        </w:rPr>
        <w:t>gNB</w:t>
      </w:r>
      <w:proofErr w:type="spellEnd"/>
      <w:r w:rsidRPr="002E2563">
        <w:rPr>
          <w:rFonts w:eastAsiaTheme="minorEastAsia"/>
          <w:b/>
          <w:lang w:eastAsia="zh-CN"/>
        </w:rPr>
        <w:t xml:space="preserve"> and NCR exchange </w:t>
      </w:r>
      <w:r>
        <w:rPr>
          <w:rFonts w:eastAsiaTheme="minorEastAsia"/>
          <w:b/>
          <w:lang w:eastAsia="zh-CN"/>
        </w:rPr>
        <w:t xml:space="preserve">assistant </w:t>
      </w:r>
      <w:r w:rsidRPr="002E2563">
        <w:rPr>
          <w:rFonts w:eastAsiaTheme="minorEastAsia"/>
          <w:b/>
          <w:lang w:eastAsia="zh-CN"/>
        </w:rPr>
        <w:t>information for the AL beam generation,</w:t>
      </w:r>
      <w:r w:rsidRPr="004D1CF4">
        <w:rPr>
          <w:rFonts w:eastAsiaTheme="minorEastAsia"/>
          <w:b/>
          <w:lang w:eastAsia="zh-CN"/>
        </w:rPr>
        <w:t xml:space="preserve"> </w:t>
      </w:r>
      <w:r>
        <w:rPr>
          <w:rFonts w:eastAsiaTheme="minorEastAsia"/>
          <w:b/>
          <w:lang w:eastAsia="zh-CN"/>
        </w:rPr>
        <w:t>including the number of AL beam, the QCL relationship between NCR beams</w:t>
      </w:r>
      <w:r w:rsidRPr="004D1CF4">
        <w:rPr>
          <w:rFonts w:eastAsiaTheme="minorEastAsia"/>
          <w:b/>
          <w:lang w:eastAsia="zh-CN"/>
        </w:rPr>
        <w:t>.</w:t>
      </w:r>
    </w:p>
    <w:p w14:paraId="47528F6F" w14:textId="762158EE" w:rsidR="0038196D" w:rsidRPr="007220A8" w:rsidRDefault="0038196D" w:rsidP="0038196D">
      <w:pPr>
        <w:pStyle w:val="a0"/>
        <w:rPr>
          <w:rFonts w:eastAsiaTheme="minorEastAsia"/>
          <w:b/>
          <w:u w:val="single"/>
          <w:lang w:eastAsia="zh-CN"/>
        </w:rPr>
      </w:pPr>
      <w:r>
        <w:rPr>
          <w:rFonts w:eastAsiaTheme="minorEastAsia"/>
          <w:b/>
          <w:u w:val="single"/>
          <w:lang w:eastAsia="zh-CN"/>
        </w:rPr>
        <w:t>E</w:t>
      </w:r>
      <w:r>
        <w:rPr>
          <w:rFonts w:eastAsiaTheme="minorEastAsia" w:hint="eastAsia"/>
          <w:b/>
          <w:u w:val="single"/>
          <w:lang w:eastAsia="zh-CN"/>
        </w:rPr>
        <w:t>valuation</w:t>
      </w:r>
    </w:p>
    <w:p w14:paraId="45557682" w14:textId="5E6DD32B" w:rsidR="0038196D" w:rsidRDefault="0038196D" w:rsidP="0038196D">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Pr="002D1FA4">
        <w:rPr>
          <w:rFonts w:ascii="Times New Roman" w:eastAsiaTheme="minorEastAsia" w:hAnsi="Times New Roman"/>
          <w:szCs w:val="20"/>
          <w:lang w:eastAsia="zh-CN"/>
        </w:rPr>
        <w:t>he beam control mechanism</w:t>
      </w:r>
      <w:r>
        <w:rPr>
          <w:rFonts w:ascii="Times New Roman" w:eastAsiaTheme="minorEastAsia" w:hAnsi="Times New Roman"/>
          <w:szCs w:val="20"/>
          <w:lang w:eastAsia="zh-CN"/>
        </w:rPr>
        <w:t>s</w:t>
      </w:r>
      <w:r w:rsidRPr="002D1FA4">
        <w:rPr>
          <w:rFonts w:ascii="Times New Roman" w:eastAsiaTheme="minorEastAsia" w:hAnsi="Times New Roman"/>
          <w:szCs w:val="20"/>
          <w:lang w:eastAsia="zh-CN"/>
        </w:rPr>
        <w:t xml:space="preserve"> for the access link are simulated</w:t>
      </w:r>
      <w:r>
        <w:rPr>
          <w:rFonts w:ascii="Times New Roman" w:eastAsiaTheme="minorEastAsia" w:hAnsi="Times New Roman"/>
          <w:szCs w:val="20"/>
          <w:lang w:eastAsia="zh-CN"/>
        </w:rPr>
        <w:t xml:space="preserve">, both semi-static beam control and dynamic beam control methods are assumed. For the semi-static NCR AL beam control, the AL beam is </w:t>
      </w:r>
      <w:r w:rsidR="00F27ECC">
        <w:rPr>
          <w:rFonts w:ascii="Times New Roman" w:eastAsiaTheme="minorEastAsia" w:hAnsi="Times New Roman"/>
          <w:szCs w:val="20"/>
          <w:lang w:eastAsia="zh-CN"/>
        </w:rPr>
        <w:t xml:space="preserve">set </w:t>
      </w:r>
      <w:r>
        <w:rPr>
          <w:rFonts w:ascii="Times New Roman" w:eastAsiaTheme="minorEastAsia" w:hAnsi="Times New Roman"/>
          <w:szCs w:val="20"/>
          <w:lang w:eastAsia="zh-CN"/>
        </w:rPr>
        <w:t xml:space="preserve">towards the cell edge. For the dynamic beam control, the NCR AL beam is configured with respect of the serving UE’s location. The simulation parameters are listed in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_Ref101949361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0667E0">
        <w:t xml:space="preserve">Table </w:t>
      </w:r>
      <w:r w:rsidR="000667E0">
        <w:rPr>
          <w:noProof/>
        </w:rPr>
        <w:t>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in the Annex. The simulation results are shown in </w:t>
      </w:r>
      <w:r w:rsidR="007C3775">
        <w:rPr>
          <w:rFonts w:ascii="Times New Roman" w:eastAsiaTheme="minorEastAsia" w:hAnsi="Times New Roman"/>
          <w:szCs w:val="20"/>
          <w:lang w:eastAsia="zh-CN"/>
        </w:rPr>
        <w:fldChar w:fldCharType="begin"/>
      </w:r>
      <w:r w:rsidR="007C3775">
        <w:rPr>
          <w:rFonts w:ascii="Times New Roman" w:eastAsiaTheme="minorEastAsia" w:hAnsi="Times New Roman"/>
          <w:szCs w:val="20"/>
          <w:lang w:eastAsia="zh-CN"/>
        </w:rPr>
        <w:instrText xml:space="preserve"> REF _Ref111220447 \h </w:instrText>
      </w:r>
      <w:r w:rsidR="007C3775">
        <w:rPr>
          <w:rFonts w:ascii="Times New Roman" w:eastAsiaTheme="minorEastAsia" w:hAnsi="Times New Roman"/>
          <w:szCs w:val="20"/>
          <w:lang w:eastAsia="zh-CN"/>
        </w:rPr>
      </w:r>
      <w:r w:rsidR="007C3775">
        <w:rPr>
          <w:rFonts w:ascii="Times New Roman" w:eastAsiaTheme="minorEastAsia" w:hAnsi="Times New Roman"/>
          <w:szCs w:val="20"/>
          <w:lang w:eastAsia="zh-CN"/>
        </w:rPr>
        <w:fldChar w:fldCharType="separate"/>
      </w:r>
      <w:r w:rsidR="007C3775">
        <w:t xml:space="preserve">Figure </w:t>
      </w:r>
      <w:r w:rsidR="007C3775">
        <w:rPr>
          <w:noProof/>
        </w:rPr>
        <w:t>3</w:t>
      </w:r>
      <w:r w:rsidR="007C3775">
        <w:rPr>
          <w:rFonts w:ascii="Times New Roman" w:eastAsiaTheme="minorEastAsia" w:hAnsi="Times New Roman"/>
          <w:szCs w:val="20"/>
          <w:lang w:eastAsia="zh-CN"/>
        </w:rPr>
        <w:fldChar w:fldCharType="end"/>
      </w:r>
      <w:r w:rsidR="007C3775">
        <w:rPr>
          <w:rFonts w:ascii="Times New Roman" w:eastAsiaTheme="minorEastAsia" w:hAnsi="Times New Roman"/>
          <w:szCs w:val="20"/>
          <w:lang w:eastAsia="zh-CN"/>
        </w:rPr>
        <w:t xml:space="preserve"> and </w:t>
      </w:r>
      <w:r w:rsidR="007C3775">
        <w:rPr>
          <w:rFonts w:ascii="Times New Roman" w:eastAsiaTheme="minorEastAsia" w:hAnsi="Times New Roman"/>
          <w:szCs w:val="20"/>
          <w:lang w:eastAsia="zh-CN"/>
        </w:rPr>
        <w:fldChar w:fldCharType="begin"/>
      </w:r>
      <w:r w:rsidR="007C3775">
        <w:rPr>
          <w:rFonts w:ascii="Times New Roman" w:eastAsiaTheme="minorEastAsia" w:hAnsi="Times New Roman"/>
          <w:szCs w:val="20"/>
          <w:lang w:eastAsia="zh-CN"/>
        </w:rPr>
        <w:instrText xml:space="preserve"> REF _Ref111220474 \h </w:instrText>
      </w:r>
      <w:r w:rsidR="007C3775">
        <w:rPr>
          <w:rFonts w:ascii="Times New Roman" w:eastAsiaTheme="minorEastAsia" w:hAnsi="Times New Roman"/>
          <w:szCs w:val="20"/>
          <w:lang w:eastAsia="zh-CN"/>
        </w:rPr>
      </w:r>
      <w:r w:rsidR="007C3775">
        <w:rPr>
          <w:rFonts w:ascii="Times New Roman" w:eastAsiaTheme="minorEastAsia" w:hAnsi="Times New Roman"/>
          <w:szCs w:val="20"/>
          <w:lang w:eastAsia="zh-CN"/>
        </w:rPr>
        <w:fldChar w:fldCharType="separate"/>
      </w:r>
      <w:r w:rsidR="007C3775">
        <w:t xml:space="preserve">Figure </w:t>
      </w:r>
      <w:r w:rsidR="007C3775">
        <w:rPr>
          <w:noProof/>
        </w:rPr>
        <w:t>4</w:t>
      </w:r>
      <w:r w:rsidR="007C377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sidRPr="00690376">
        <w:rPr>
          <w:rFonts w:ascii="Times New Roman" w:eastAsiaTheme="minorEastAsia" w:hAnsi="Times New Roman"/>
          <w:szCs w:val="20"/>
          <w:lang w:eastAsia="zh-CN"/>
        </w:rPr>
        <w:t xml:space="preserve"> From the </w:t>
      </w:r>
      <w:r>
        <w:rPr>
          <w:rFonts w:ascii="Times New Roman" w:eastAsiaTheme="minorEastAsia" w:hAnsi="Times New Roman"/>
          <w:szCs w:val="20"/>
          <w:lang w:eastAsia="zh-CN"/>
        </w:rPr>
        <w:t xml:space="preserve">simulation result, it can be observed that the uplink SINR </w:t>
      </w: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an be improved when NCR is deployed in the network</w:t>
      </w:r>
      <w:r w:rsidR="004B7147">
        <w:rPr>
          <w:rFonts w:ascii="Times New Roman" w:eastAsiaTheme="minorEastAsia" w:hAnsi="Times New Roman"/>
          <w:szCs w:val="20"/>
          <w:lang w:eastAsia="zh-CN"/>
        </w:rPr>
        <w:t>,</w:t>
      </w:r>
      <w:r>
        <w:rPr>
          <w:rFonts w:ascii="Times New Roman" w:eastAsiaTheme="minorEastAsia" w:hAnsi="Times New Roman"/>
          <w:szCs w:val="20"/>
          <w:lang w:eastAsia="zh-CN"/>
        </w:rPr>
        <w:t xml:space="preserve"> especially with dynamic </w:t>
      </w:r>
      <w:r w:rsidR="004B7147">
        <w:rPr>
          <w:rFonts w:ascii="Times New Roman" w:eastAsiaTheme="minorEastAsia" w:hAnsi="Times New Roman"/>
          <w:szCs w:val="20"/>
          <w:lang w:eastAsia="zh-CN"/>
        </w:rPr>
        <w:t>NCR AL</w:t>
      </w:r>
      <w:r>
        <w:rPr>
          <w:rFonts w:ascii="Times New Roman" w:eastAsiaTheme="minorEastAsia" w:hAnsi="Times New Roman"/>
          <w:szCs w:val="20"/>
          <w:lang w:eastAsia="zh-CN"/>
        </w:rPr>
        <w:t xml:space="preserve"> beam control</w:t>
      </w:r>
      <w:r w:rsidR="004B7147">
        <w:rPr>
          <w:rFonts w:ascii="Times New Roman" w:eastAsiaTheme="minorEastAsia" w:hAnsi="Times New Roman"/>
          <w:szCs w:val="20"/>
          <w:lang w:eastAsia="zh-CN"/>
        </w:rPr>
        <w:t xml:space="preserve">, the SINR is improved by </w:t>
      </w:r>
      <w:r w:rsidR="004B7147" w:rsidRPr="004B7147">
        <w:rPr>
          <w:rFonts w:ascii="Times New Roman" w:eastAsiaTheme="minorEastAsia" w:hAnsi="Times New Roman"/>
          <w:szCs w:val="20"/>
          <w:lang w:eastAsia="zh-CN"/>
        </w:rPr>
        <w:t>about 6.3 dB for the 10% UE with the worst SINR</w:t>
      </w:r>
      <w:r>
        <w:rPr>
          <w:rFonts w:ascii="Times New Roman" w:eastAsiaTheme="minorEastAsia" w:hAnsi="Times New Roman"/>
          <w:szCs w:val="20"/>
          <w:lang w:eastAsia="zh-CN"/>
        </w:rPr>
        <w:t>.</w:t>
      </w:r>
      <w:r w:rsidR="007C3775">
        <w:rPr>
          <w:rFonts w:ascii="Times New Roman" w:eastAsiaTheme="minorEastAsia" w:hAnsi="Times New Roman"/>
          <w:szCs w:val="20"/>
          <w:lang w:eastAsia="zh-CN"/>
        </w:rPr>
        <w:t xml:space="preserve"> Also, for the DL SINR, significant SNIR improvement is observed by introducing NCR AL beam control, e.g., the SINR is improved by </w:t>
      </w:r>
      <w:r w:rsidR="007C3775" w:rsidRPr="004B7147">
        <w:rPr>
          <w:rFonts w:ascii="Times New Roman" w:eastAsiaTheme="minorEastAsia" w:hAnsi="Times New Roman"/>
          <w:szCs w:val="20"/>
          <w:lang w:eastAsia="zh-CN"/>
        </w:rPr>
        <w:t xml:space="preserve">about </w:t>
      </w:r>
      <w:r w:rsidR="007C3775">
        <w:rPr>
          <w:rFonts w:ascii="Times New Roman" w:eastAsiaTheme="minorEastAsia" w:hAnsi="Times New Roman"/>
          <w:szCs w:val="20"/>
          <w:lang w:eastAsia="zh-CN"/>
        </w:rPr>
        <w:t>8</w:t>
      </w:r>
      <w:r w:rsidR="007C3775" w:rsidRPr="004B7147">
        <w:rPr>
          <w:rFonts w:ascii="Times New Roman" w:eastAsiaTheme="minorEastAsia" w:hAnsi="Times New Roman"/>
          <w:szCs w:val="20"/>
          <w:lang w:eastAsia="zh-CN"/>
        </w:rPr>
        <w:t xml:space="preserve"> dB for the 10% UE with the worst SINR</w:t>
      </w:r>
      <w:r w:rsidR="007C3775">
        <w:rPr>
          <w:rFonts w:ascii="Times New Roman" w:eastAsiaTheme="minorEastAsia" w:hAnsi="Times New Roman"/>
          <w:szCs w:val="20"/>
          <w:lang w:eastAsia="zh-CN"/>
        </w:rPr>
        <w:t>.</w:t>
      </w:r>
    </w:p>
    <w:p w14:paraId="0591D0CA" w14:textId="77777777" w:rsidR="00047CD5" w:rsidRDefault="00553A33" w:rsidP="007C3775">
      <w:pPr>
        <w:pStyle w:val="a0"/>
        <w:keepNext/>
        <w:jc w:val="center"/>
      </w:pPr>
      <w:r w:rsidRPr="00553A33">
        <w:t xml:space="preserve"> </w:t>
      </w:r>
      <w:r>
        <w:rPr>
          <w:rFonts w:eastAsiaTheme="minorEastAsia"/>
          <w:noProof/>
          <w:lang w:eastAsia="zh-CN"/>
        </w:rPr>
        <w:drawing>
          <wp:inline distT="0" distB="0" distL="0" distR="0" wp14:anchorId="2C45858D" wp14:editId="484CDADE">
            <wp:extent cx="4028400" cy="30204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am-contro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28400" cy="3020400"/>
                    </a:xfrm>
                    <a:prstGeom prst="rect">
                      <a:avLst/>
                    </a:prstGeom>
                  </pic:spPr>
                </pic:pic>
              </a:graphicData>
            </a:graphic>
          </wp:inline>
        </w:drawing>
      </w:r>
    </w:p>
    <w:p w14:paraId="34E3B882" w14:textId="77777777" w:rsidR="00047CD5" w:rsidRDefault="00047CD5" w:rsidP="00047CD5">
      <w:pPr>
        <w:pStyle w:val="a6"/>
        <w:jc w:val="center"/>
        <w:rPr>
          <w:rFonts w:eastAsiaTheme="minorEastAsia"/>
          <w:lang w:eastAsia="zh-CN"/>
        </w:rPr>
      </w:pPr>
      <w:bookmarkStart w:id="5" w:name="_Ref111220447"/>
      <w:r>
        <w:t xml:space="preserve">Figure </w:t>
      </w:r>
      <w:fldSimple w:instr=" SEQ Figure \* ARABIC ">
        <w:r>
          <w:rPr>
            <w:noProof/>
          </w:rPr>
          <w:t>3</w:t>
        </w:r>
      </w:fldSimple>
      <w:bookmarkEnd w:id="5"/>
      <w:r>
        <w:t xml:space="preserve"> </w:t>
      </w:r>
      <w:r>
        <w:rPr>
          <w:rFonts w:eastAsiaTheme="minorEastAsia" w:hint="eastAsia"/>
          <w:lang w:eastAsia="zh-CN"/>
        </w:rPr>
        <w:t>UL</w:t>
      </w:r>
      <w:r>
        <w:rPr>
          <w:rFonts w:eastAsiaTheme="minorEastAsia"/>
          <w:lang w:eastAsia="zh-CN"/>
        </w:rPr>
        <w:t xml:space="preserve"> SINR geometry for different repeater beam control schemes</w:t>
      </w:r>
    </w:p>
    <w:p w14:paraId="2F991706" w14:textId="6F7D920C" w:rsidR="00047CD5" w:rsidRDefault="00EF1CA9" w:rsidP="007C3775">
      <w:pPr>
        <w:keepNext/>
        <w:jc w:val="center"/>
      </w:pPr>
      <w:r>
        <w:rPr>
          <w:rFonts w:eastAsiaTheme="minorEastAsia"/>
          <w:noProof/>
          <w:lang w:eastAsia="zh-CN"/>
        </w:rPr>
        <w:lastRenderedPageBreak/>
        <w:drawing>
          <wp:inline distT="0" distB="0" distL="0" distR="0" wp14:anchorId="0D9607FE" wp14:editId="51D50918">
            <wp:extent cx="3890839" cy="29181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l-beam-contro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2682" cy="2919511"/>
                    </a:xfrm>
                    <a:prstGeom prst="rect">
                      <a:avLst/>
                    </a:prstGeom>
                  </pic:spPr>
                </pic:pic>
              </a:graphicData>
            </a:graphic>
          </wp:inline>
        </w:drawing>
      </w:r>
    </w:p>
    <w:p w14:paraId="22D1DBFA" w14:textId="4A92AAE5" w:rsidR="0084248B" w:rsidRPr="00DC3C17" w:rsidRDefault="00047CD5" w:rsidP="00CC03DD">
      <w:pPr>
        <w:pStyle w:val="a6"/>
        <w:jc w:val="center"/>
        <w:rPr>
          <w:rFonts w:eastAsiaTheme="minorEastAsia"/>
          <w:lang w:eastAsia="zh-CN"/>
        </w:rPr>
      </w:pPr>
      <w:bookmarkStart w:id="6" w:name="_Ref111220474"/>
      <w:r>
        <w:t xml:space="preserve">Figure </w:t>
      </w:r>
      <w:r w:rsidR="00000000">
        <w:rPr>
          <w:b w:val="0"/>
          <w:bCs w:val="0"/>
        </w:rPr>
        <w:fldChar w:fldCharType="begin"/>
      </w:r>
      <w:r w:rsidR="00000000">
        <w:rPr>
          <w:b w:val="0"/>
          <w:bCs w:val="0"/>
        </w:rPr>
        <w:instrText xml:space="preserve"> SEQ Figure \* ARABIC </w:instrText>
      </w:r>
      <w:r w:rsidR="00000000">
        <w:rPr>
          <w:b w:val="0"/>
          <w:bCs w:val="0"/>
        </w:rPr>
        <w:fldChar w:fldCharType="separate"/>
      </w:r>
      <w:r>
        <w:rPr>
          <w:noProof/>
        </w:rPr>
        <w:t>4</w:t>
      </w:r>
      <w:r w:rsidR="00000000">
        <w:rPr>
          <w:b w:val="0"/>
          <w:bCs w:val="0"/>
          <w:noProof/>
          <w:sz w:val="24"/>
          <w:szCs w:val="24"/>
        </w:rPr>
        <w:fldChar w:fldCharType="end"/>
      </w:r>
      <w:bookmarkEnd w:id="6"/>
      <w:r>
        <w:t xml:space="preserve"> </w:t>
      </w:r>
      <w:r>
        <w:rPr>
          <w:rFonts w:eastAsiaTheme="minorEastAsia" w:hint="eastAsia"/>
          <w:lang w:eastAsia="zh-CN"/>
        </w:rPr>
        <w:t>DL</w:t>
      </w:r>
      <w:r>
        <w:rPr>
          <w:rFonts w:eastAsiaTheme="minorEastAsia"/>
          <w:lang w:eastAsia="zh-CN"/>
        </w:rPr>
        <w:t xml:space="preserve"> SINR geometry for different repeater beam control schemes</w:t>
      </w:r>
    </w:p>
    <w:p w14:paraId="4A85EB5E" w14:textId="60D480E7" w:rsidR="0038196D" w:rsidRPr="004B7147" w:rsidRDefault="0038196D" w:rsidP="0038196D">
      <w:pPr>
        <w:pStyle w:val="a0"/>
        <w:rPr>
          <w:rFonts w:eastAsiaTheme="minorEastAsia"/>
          <w:b/>
          <w:lang w:eastAsia="zh-CN"/>
        </w:rPr>
      </w:pPr>
      <w:r w:rsidRPr="004B7147">
        <w:rPr>
          <w:rFonts w:eastAsiaTheme="minorEastAsia"/>
          <w:b/>
          <w:lang w:eastAsia="zh-CN"/>
        </w:rPr>
        <w:t xml:space="preserve">Observation </w:t>
      </w:r>
      <w:r w:rsidR="00512261">
        <w:rPr>
          <w:rFonts w:eastAsiaTheme="minorEastAsia"/>
          <w:b/>
          <w:lang w:eastAsia="zh-CN"/>
        </w:rPr>
        <w:t>1</w:t>
      </w:r>
      <w:r w:rsidRPr="004B7147">
        <w:rPr>
          <w:rFonts w:eastAsiaTheme="minorEastAsia"/>
          <w:b/>
          <w:lang w:eastAsia="zh-CN"/>
        </w:rPr>
        <w:t xml:space="preserve">: When the </w:t>
      </w:r>
      <w:r w:rsidR="00DB2595">
        <w:rPr>
          <w:rFonts w:eastAsiaTheme="minorEastAsia"/>
          <w:b/>
          <w:lang w:eastAsia="zh-CN"/>
        </w:rPr>
        <w:t>NCR AL</w:t>
      </w:r>
      <w:r w:rsidRPr="004B7147">
        <w:rPr>
          <w:rFonts w:eastAsiaTheme="minorEastAsia"/>
          <w:b/>
          <w:lang w:eastAsia="zh-CN"/>
        </w:rPr>
        <w:t xml:space="preserve"> beam is fixed towards the cell edge, the SINR performance of the UEs is improved compared with the case when there is no repeater. Especially for the cell edge UE, </w:t>
      </w:r>
      <w:r w:rsidR="007C3775">
        <w:rPr>
          <w:rFonts w:eastAsiaTheme="minorEastAsia"/>
          <w:b/>
          <w:lang w:eastAsia="zh-CN"/>
        </w:rPr>
        <w:t xml:space="preserve">UL </w:t>
      </w:r>
      <w:r w:rsidRPr="004B7147">
        <w:rPr>
          <w:rFonts w:eastAsiaTheme="minorEastAsia"/>
          <w:b/>
          <w:lang w:eastAsia="zh-CN"/>
        </w:rPr>
        <w:t xml:space="preserve">SINR gain is </w:t>
      </w:r>
      <w:r w:rsidRPr="004B7147">
        <w:rPr>
          <w:rFonts w:eastAsiaTheme="minorEastAsia" w:hint="eastAsia"/>
          <w:b/>
          <w:lang w:eastAsia="zh-CN"/>
        </w:rPr>
        <w:t>2</w:t>
      </w:r>
      <w:r w:rsidRPr="004B7147">
        <w:rPr>
          <w:rFonts w:eastAsiaTheme="minorEastAsia"/>
          <w:b/>
          <w:lang w:eastAsia="zh-CN"/>
        </w:rPr>
        <w:t>.3 dB for the 10% UE with the worst SINR</w:t>
      </w:r>
      <w:r w:rsidR="007C3775">
        <w:rPr>
          <w:rFonts w:eastAsiaTheme="minorEastAsia"/>
          <w:b/>
          <w:lang w:eastAsia="zh-CN"/>
        </w:rPr>
        <w:t xml:space="preserve">, DL </w:t>
      </w:r>
      <w:r w:rsidR="007C3775" w:rsidRPr="004B7147">
        <w:rPr>
          <w:rFonts w:eastAsiaTheme="minorEastAsia"/>
          <w:b/>
          <w:lang w:eastAsia="zh-CN"/>
        </w:rPr>
        <w:t>SINR gain is 3 dB for the 10% UE with the worst SINR</w:t>
      </w:r>
      <w:r w:rsidRPr="004B7147">
        <w:rPr>
          <w:rFonts w:eastAsiaTheme="minorEastAsia"/>
          <w:b/>
          <w:lang w:eastAsia="zh-CN"/>
        </w:rPr>
        <w:t>.</w:t>
      </w:r>
    </w:p>
    <w:p w14:paraId="0EA34806" w14:textId="464E80C6" w:rsidR="0038196D" w:rsidRPr="004B7147" w:rsidRDefault="0038196D" w:rsidP="0038196D">
      <w:pPr>
        <w:pStyle w:val="a0"/>
        <w:rPr>
          <w:rFonts w:eastAsiaTheme="minorEastAsia"/>
          <w:b/>
          <w:lang w:eastAsia="zh-CN"/>
        </w:rPr>
      </w:pPr>
      <w:r w:rsidRPr="004B7147">
        <w:rPr>
          <w:rFonts w:eastAsiaTheme="minorEastAsia"/>
          <w:b/>
          <w:lang w:eastAsia="zh-CN"/>
        </w:rPr>
        <w:t xml:space="preserve">Observation </w:t>
      </w:r>
      <w:r w:rsidR="00512261">
        <w:rPr>
          <w:rFonts w:eastAsiaTheme="minorEastAsia"/>
          <w:b/>
          <w:lang w:eastAsia="zh-CN"/>
        </w:rPr>
        <w:t>2</w:t>
      </w:r>
      <w:r w:rsidRPr="004B7147">
        <w:rPr>
          <w:rFonts w:eastAsiaTheme="minorEastAsia"/>
          <w:b/>
          <w:lang w:eastAsia="zh-CN"/>
        </w:rPr>
        <w:t xml:space="preserve">: When the </w:t>
      </w:r>
      <w:r w:rsidR="00DB2595">
        <w:rPr>
          <w:rFonts w:eastAsiaTheme="minorEastAsia"/>
          <w:b/>
          <w:lang w:eastAsia="zh-CN"/>
        </w:rPr>
        <w:t>NCR</w:t>
      </w:r>
      <w:r w:rsidRPr="004B7147">
        <w:rPr>
          <w:rFonts w:eastAsiaTheme="minorEastAsia"/>
          <w:b/>
          <w:lang w:eastAsia="zh-CN"/>
        </w:rPr>
        <w:t xml:space="preserve"> beam is set </w:t>
      </w:r>
      <w:r w:rsidR="00DB2595">
        <w:rPr>
          <w:rFonts w:eastAsiaTheme="minorEastAsia" w:hint="eastAsia"/>
          <w:b/>
          <w:lang w:eastAsia="zh-CN"/>
        </w:rPr>
        <w:t>adaptively</w:t>
      </w:r>
      <w:r w:rsidRPr="004B7147">
        <w:rPr>
          <w:rFonts w:eastAsiaTheme="minorEastAsia"/>
          <w:b/>
          <w:lang w:eastAsia="zh-CN"/>
        </w:rPr>
        <w:t xml:space="preserve"> towards the serving UE, the SINR performance of the UEs is further improved compared with the case of the fixed RU beam. Especially for the cell edge UE, </w:t>
      </w:r>
      <w:r w:rsidR="007C3775">
        <w:rPr>
          <w:rFonts w:eastAsiaTheme="minorEastAsia"/>
          <w:b/>
          <w:lang w:eastAsia="zh-CN"/>
        </w:rPr>
        <w:t xml:space="preserve">UL </w:t>
      </w:r>
      <w:r w:rsidRPr="004B7147">
        <w:rPr>
          <w:rFonts w:eastAsiaTheme="minorEastAsia"/>
          <w:b/>
          <w:lang w:eastAsia="zh-CN"/>
        </w:rPr>
        <w:t>SINR gain is about 6.3 dB for the 10% UE with the worst SINR</w:t>
      </w:r>
      <w:r w:rsidR="007C3775">
        <w:rPr>
          <w:rFonts w:eastAsiaTheme="minorEastAsia"/>
          <w:b/>
          <w:lang w:eastAsia="zh-CN"/>
        </w:rPr>
        <w:t xml:space="preserve">, DL </w:t>
      </w:r>
      <w:r w:rsidR="007C3775" w:rsidRPr="004B7147">
        <w:rPr>
          <w:rFonts w:eastAsiaTheme="minorEastAsia"/>
          <w:b/>
          <w:lang w:eastAsia="zh-CN"/>
        </w:rPr>
        <w:t xml:space="preserve">SINR gain is </w:t>
      </w:r>
      <w:r w:rsidR="007C3775">
        <w:rPr>
          <w:rFonts w:eastAsiaTheme="minorEastAsia"/>
          <w:b/>
          <w:lang w:eastAsia="zh-CN"/>
        </w:rPr>
        <w:t>8</w:t>
      </w:r>
      <w:r w:rsidR="007C3775" w:rsidRPr="004B7147">
        <w:rPr>
          <w:rFonts w:eastAsiaTheme="minorEastAsia"/>
          <w:b/>
          <w:lang w:eastAsia="zh-CN"/>
        </w:rPr>
        <w:t xml:space="preserve"> dB for the 10% UE with the worst SINR</w:t>
      </w:r>
      <w:r w:rsidRPr="004B7147">
        <w:rPr>
          <w:rFonts w:eastAsiaTheme="minorEastAsia"/>
          <w:b/>
          <w:lang w:eastAsia="zh-CN"/>
        </w:rPr>
        <w:t>.</w:t>
      </w:r>
    </w:p>
    <w:p w14:paraId="3338B89A" w14:textId="77777777" w:rsidR="0099276A" w:rsidRPr="00210733" w:rsidRDefault="0099276A" w:rsidP="00210733">
      <w:pPr>
        <w:pStyle w:val="1"/>
      </w:pPr>
      <w:r w:rsidRPr="00210733">
        <w:t>Beam restriction</w:t>
      </w:r>
    </w:p>
    <w:p w14:paraId="7DE7D93E" w14:textId="71D65B3B" w:rsidR="0089268A" w:rsidRDefault="0089268A" w:rsidP="0089268A">
      <w:pPr>
        <w:pStyle w:val="a0"/>
        <w:rPr>
          <w:szCs w:val="20"/>
        </w:rPr>
      </w:pPr>
      <w:r>
        <w:rPr>
          <w:rFonts w:eastAsiaTheme="minorEastAsia"/>
          <w:bCs/>
          <w:lang w:eastAsia="zh-CN"/>
        </w:rPr>
        <w:t xml:space="preserve">As required in SID </w:t>
      </w:r>
      <w:r w:rsidR="003C2AE0">
        <w:rPr>
          <w:rFonts w:eastAsiaTheme="minorEastAsia"/>
          <w:bCs/>
          <w:lang w:eastAsia="zh-CN"/>
        </w:rPr>
        <w:fldChar w:fldCharType="begin"/>
      </w:r>
      <w:r w:rsidR="003C2AE0">
        <w:rPr>
          <w:rFonts w:eastAsiaTheme="minorEastAsia"/>
          <w:bCs/>
          <w:lang w:eastAsia="zh-CN"/>
        </w:rPr>
        <w:instrText xml:space="preserve"> REF _Ref111111684 \r \h </w:instrText>
      </w:r>
      <w:r w:rsidR="003C2AE0">
        <w:rPr>
          <w:rFonts w:eastAsiaTheme="minorEastAsia"/>
          <w:bCs/>
          <w:lang w:eastAsia="zh-CN"/>
        </w:rPr>
      </w:r>
      <w:r w:rsidR="003C2AE0">
        <w:rPr>
          <w:rFonts w:eastAsiaTheme="minorEastAsia"/>
          <w:bCs/>
          <w:lang w:eastAsia="zh-CN"/>
        </w:rPr>
        <w:fldChar w:fldCharType="separate"/>
      </w:r>
      <w:r w:rsidR="003C2AE0">
        <w:rPr>
          <w:rFonts w:eastAsiaTheme="minorEastAsia"/>
          <w:bCs/>
          <w:lang w:eastAsia="zh-CN"/>
        </w:rPr>
        <w:t>[1]</w:t>
      </w:r>
      <w:r w:rsidR="003C2AE0">
        <w:rPr>
          <w:rFonts w:eastAsiaTheme="minorEastAsia"/>
          <w:bCs/>
          <w:lang w:eastAsia="zh-CN"/>
        </w:rPr>
        <w:fldChar w:fldCharType="end"/>
      </w:r>
      <w:r>
        <w:rPr>
          <w:rFonts w:eastAsiaTheme="minorEastAsia"/>
          <w:bCs/>
          <w:lang w:eastAsia="zh-CN"/>
        </w:rPr>
        <w:t>, the n</w:t>
      </w:r>
      <w:r w:rsidRPr="00C64734">
        <w:rPr>
          <w:szCs w:val="20"/>
        </w:rPr>
        <w:t xml:space="preserve">etwork-controlled repeater can maintain </w:t>
      </w:r>
      <w:r>
        <w:rPr>
          <w:szCs w:val="20"/>
        </w:rPr>
        <w:t>BH link</w:t>
      </w:r>
      <w:r w:rsidRPr="00C64734">
        <w:rPr>
          <w:szCs w:val="20"/>
        </w:rPr>
        <w:t xml:space="preserve"> and </w:t>
      </w:r>
      <w:r w:rsidR="002D6ABE">
        <w:rPr>
          <w:szCs w:val="20"/>
        </w:rPr>
        <w:t>AL</w:t>
      </w:r>
      <w:r w:rsidRPr="00C64734">
        <w:rPr>
          <w:szCs w:val="20"/>
        </w:rPr>
        <w:t xml:space="preserve"> link simultaneously</w:t>
      </w:r>
      <w:r>
        <w:rPr>
          <w:szCs w:val="20"/>
        </w:rPr>
        <w:t xml:space="preserve">, since the two links operate in the same band, the signal from one of the </w:t>
      </w:r>
      <w:proofErr w:type="gramStart"/>
      <w:r>
        <w:rPr>
          <w:szCs w:val="20"/>
        </w:rPr>
        <w:t>link</w:t>
      </w:r>
      <w:proofErr w:type="gramEnd"/>
      <w:r>
        <w:rPr>
          <w:szCs w:val="20"/>
        </w:rPr>
        <w:t xml:space="preserve"> may impact the other link. For example, for DL/UL signaling forwarding, the output signal of the </w:t>
      </w:r>
      <w:r w:rsidR="002D6ABE">
        <w:rPr>
          <w:szCs w:val="20"/>
        </w:rPr>
        <w:t xml:space="preserve">NCR </w:t>
      </w:r>
      <w:r>
        <w:rPr>
          <w:szCs w:val="20"/>
        </w:rPr>
        <w:t xml:space="preserve">may return to the </w:t>
      </w:r>
      <w:r w:rsidR="002D6ABE">
        <w:rPr>
          <w:szCs w:val="20"/>
        </w:rPr>
        <w:t>NCR</w:t>
      </w:r>
      <w:r>
        <w:rPr>
          <w:szCs w:val="20"/>
        </w:rPr>
        <w:t>’s input antenna, this will incur the auto</w:t>
      </w:r>
      <w:r w:rsidR="002D6ABE">
        <w:rPr>
          <w:rFonts w:asciiTheme="minorEastAsia" w:eastAsiaTheme="minorEastAsia" w:hAnsiTheme="minorEastAsia" w:hint="eastAsia"/>
          <w:szCs w:val="20"/>
          <w:lang w:eastAsia="zh-CN"/>
        </w:rPr>
        <w:t>-</w:t>
      </w:r>
      <w:r w:rsidR="00F27ECC">
        <w:rPr>
          <w:szCs w:val="20"/>
        </w:rPr>
        <w:t>excitation</w:t>
      </w:r>
      <w:r>
        <w:rPr>
          <w:szCs w:val="20"/>
        </w:rPr>
        <w:t xml:space="preserve"> of the repeater.</w:t>
      </w:r>
    </w:p>
    <w:p w14:paraId="48580DEC" w14:textId="4776D075" w:rsidR="003819AA" w:rsidRDefault="0089268A" w:rsidP="0089268A">
      <w:pPr>
        <w:pStyle w:val="a0"/>
        <w:rPr>
          <w:szCs w:val="20"/>
        </w:rPr>
      </w:pPr>
      <w:r>
        <w:rPr>
          <w:szCs w:val="20"/>
        </w:rPr>
        <w:t>Since the auto</w:t>
      </w:r>
      <w:r w:rsidR="002D6ABE">
        <w:rPr>
          <w:rFonts w:asciiTheme="minorEastAsia" w:eastAsiaTheme="minorEastAsia" w:hAnsiTheme="minorEastAsia" w:hint="eastAsia"/>
          <w:szCs w:val="20"/>
          <w:lang w:eastAsia="zh-CN"/>
        </w:rPr>
        <w:t>-</w:t>
      </w:r>
      <w:r w:rsidR="00F27ECC">
        <w:rPr>
          <w:szCs w:val="20"/>
        </w:rPr>
        <w:t>excitation</w:t>
      </w:r>
      <w:r>
        <w:rPr>
          <w:szCs w:val="20"/>
        </w:rPr>
        <w:t xml:space="preserve"> </w:t>
      </w:r>
      <w:r w:rsidRPr="00C211B2">
        <w:rPr>
          <w:szCs w:val="20"/>
        </w:rPr>
        <w:t>phenomenon</w:t>
      </w:r>
      <w:r>
        <w:rPr>
          <w:szCs w:val="20"/>
        </w:rPr>
        <w:t xml:space="preserve"> </w:t>
      </w:r>
      <w:r w:rsidR="003819AA">
        <w:rPr>
          <w:szCs w:val="20"/>
        </w:rPr>
        <w:t xml:space="preserve">will introduce interference to the network and </w:t>
      </w:r>
      <w:r>
        <w:rPr>
          <w:szCs w:val="20"/>
        </w:rPr>
        <w:t xml:space="preserve">may destroy the hardware of the repeater, it should be avoided. </w:t>
      </w:r>
      <w:r w:rsidR="003819AA">
        <w:rPr>
          <w:szCs w:val="20"/>
        </w:rPr>
        <w:t xml:space="preserve">For legacy repeater deployment, the auto-excitation is avoided by </w:t>
      </w:r>
      <w:r w:rsidR="003819AA" w:rsidRPr="003819AA">
        <w:rPr>
          <w:szCs w:val="20"/>
        </w:rPr>
        <w:t>manually</w:t>
      </w:r>
      <w:r w:rsidR="003819AA">
        <w:rPr>
          <w:szCs w:val="20"/>
        </w:rPr>
        <w:t xml:space="preserve"> isolating the input and output of the repeater. However, for signal transmission in FR2, a new reflecting object in the environment may largely change the signal transmission path, consequently the </w:t>
      </w:r>
      <w:r w:rsidR="003819AA" w:rsidRPr="003819AA">
        <w:rPr>
          <w:szCs w:val="20"/>
        </w:rPr>
        <w:t>manually</w:t>
      </w:r>
      <w:r w:rsidR="003819AA">
        <w:rPr>
          <w:szCs w:val="20"/>
        </w:rPr>
        <w:t xml:space="preserve"> isolation between input and output of the repeater cannot always prevent the signaling leakage from output side to input side.</w:t>
      </w:r>
    </w:p>
    <w:p w14:paraId="42862280" w14:textId="4AAC00FE" w:rsidR="0089268A" w:rsidRPr="00F62C76" w:rsidRDefault="00D533FE" w:rsidP="0089268A">
      <w:pPr>
        <w:pStyle w:val="a0"/>
        <w:rPr>
          <w:rFonts w:eastAsiaTheme="minorEastAsia"/>
          <w:szCs w:val="20"/>
          <w:lang w:eastAsia="zh-CN"/>
        </w:rPr>
      </w:pPr>
      <w:r>
        <w:rPr>
          <w:rFonts w:eastAsiaTheme="minorEastAsia"/>
          <w:szCs w:val="20"/>
          <w:lang w:eastAsia="zh-CN"/>
        </w:rPr>
        <w:t>T</w:t>
      </w:r>
      <w:r w:rsidR="002D6ABE">
        <w:rPr>
          <w:szCs w:val="20"/>
        </w:rPr>
        <w:t xml:space="preserve">o </w:t>
      </w:r>
      <w:r>
        <w:rPr>
          <w:szCs w:val="20"/>
        </w:rPr>
        <w:t xml:space="preserve">flexibly control </w:t>
      </w:r>
      <w:r w:rsidR="002D6ABE">
        <w:rPr>
          <w:szCs w:val="20"/>
        </w:rPr>
        <w:t xml:space="preserve">the auto-excitation, </w:t>
      </w:r>
      <w:r>
        <w:rPr>
          <w:szCs w:val="20"/>
        </w:rPr>
        <w:t xml:space="preserve">the use of </w:t>
      </w:r>
      <w:r w:rsidR="002D6ABE">
        <w:rPr>
          <w:szCs w:val="20"/>
        </w:rPr>
        <w:t>output beam and</w:t>
      </w:r>
      <w:r>
        <w:rPr>
          <w:szCs w:val="20"/>
        </w:rPr>
        <w:t>/or</w:t>
      </w:r>
      <w:r w:rsidR="002D6ABE">
        <w:rPr>
          <w:szCs w:val="20"/>
        </w:rPr>
        <w:t xml:space="preserve"> input beam of the NCR should be </w:t>
      </w:r>
      <w:r>
        <w:rPr>
          <w:szCs w:val="20"/>
        </w:rPr>
        <w:t>restricted</w:t>
      </w:r>
      <w:r w:rsidR="002D6ABE">
        <w:rPr>
          <w:szCs w:val="20"/>
        </w:rPr>
        <w:t xml:space="preserve">. As illustrated in </w:t>
      </w:r>
      <w:r w:rsidR="002D6ABE">
        <w:rPr>
          <w:szCs w:val="20"/>
        </w:rPr>
        <w:fldChar w:fldCharType="begin"/>
      </w:r>
      <w:r w:rsidR="002D6ABE">
        <w:rPr>
          <w:szCs w:val="20"/>
        </w:rPr>
        <w:instrText xml:space="preserve"> REF _Ref102125523 \h </w:instrText>
      </w:r>
      <w:r w:rsidR="002D6ABE">
        <w:rPr>
          <w:szCs w:val="20"/>
        </w:rPr>
      </w:r>
      <w:r w:rsidR="002D6ABE">
        <w:rPr>
          <w:szCs w:val="20"/>
        </w:rPr>
        <w:fldChar w:fldCharType="separate"/>
      </w:r>
      <w:r w:rsidR="000667E0">
        <w:t xml:space="preserve">Figure </w:t>
      </w:r>
      <w:r w:rsidR="000667E0">
        <w:rPr>
          <w:noProof/>
        </w:rPr>
        <w:t>3</w:t>
      </w:r>
      <w:r w:rsidR="002D6ABE">
        <w:rPr>
          <w:szCs w:val="20"/>
        </w:rPr>
        <w:fldChar w:fldCharType="end"/>
      </w:r>
      <w:r w:rsidR="002D6ABE">
        <w:rPr>
          <w:szCs w:val="20"/>
        </w:rPr>
        <w:t>, if some beams incur auto-excitation, the beams can be set as restricted beams and NCR will not use such beams to forward signal.</w:t>
      </w:r>
      <w:r w:rsidR="0089268A">
        <w:rPr>
          <w:szCs w:val="20"/>
        </w:rPr>
        <w:t xml:space="preserve"> </w:t>
      </w:r>
    </w:p>
    <w:p w14:paraId="5223BDF2" w14:textId="77777777" w:rsidR="00FB1357" w:rsidRDefault="00F240C4" w:rsidP="00DC3C17">
      <w:pPr>
        <w:pStyle w:val="a0"/>
        <w:keepNext/>
        <w:jc w:val="center"/>
      </w:pPr>
      <w:r>
        <w:rPr>
          <w:noProof/>
        </w:rPr>
        <w:drawing>
          <wp:inline distT="0" distB="0" distL="0" distR="0" wp14:anchorId="6DF0CACB" wp14:editId="5B2EE2D7">
            <wp:extent cx="3848431" cy="83796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14279" cy="852306"/>
                    </a:xfrm>
                    <a:prstGeom prst="rect">
                      <a:avLst/>
                    </a:prstGeom>
                  </pic:spPr>
                </pic:pic>
              </a:graphicData>
            </a:graphic>
          </wp:inline>
        </w:drawing>
      </w:r>
    </w:p>
    <w:p w14:paraId="28820754" w14:textId="451C7DD9" w:rsidR="00E94D86" w:rsidRDefault="00FB1357" w:rsidP="007C3775">
      <w:pPr>
        <w:pStyle w:val="a6"/>
        <w:jc w:val="center"/>
      </w:pPr>
      <w:r>
        <w:t xml:space="preserve">Figure </w:t>
      </w:r>
      <w:fldSimple w:instr=" SEQ Figure \* ARABIC ">
        <w:r>
          <w:rPr>
            <w:noProof/>
          </w:rPr>
          <w:t>5</w:t>
        </w:r>
      </w:fldSimple>
      <w:r w:rsidRPr="00FB1357">
        <w:t xml:space="preserve"> </w:t>
      </w:r>
      <w:r>
        <w:t>Restricted beam</w:t>
      </w:r>
    </w:p>
    <w:p w14:paraId="3BE7F585" w14:textId="69670CEC" w:rsidR="0038787B" w:rsidRDefault="0038787B" w:rsidP="003455EB">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512261">
        <w:rPr>
          <w:rFonts w:eastAsiaTheme="minorEastAsia"/>
          <w:b/>
          <w:lang w:eastAsia="zh-CN"/>
        </w:rPr>
        <w:t>11</w:t>
      </w:r>
      <w:r w:rsidRPr="00BF1FEB">
        <w:rPr>
          <w:rFonts w:eastAsiaTheme="minorEastAsia" w:hint="eastAsia"/>
          <w:b/>
          <w:lang w:eastAsia="zh-CN"/>
        </w:rPr>
        <w:t>:</w:t>
      </w:r>
      <w:r>
        <w:rPr>
          <w:rFonts w:eastAsiaTheme="minorEastAsia"/>
          <w:b/>
          <w:lang w:eastAsia="zh-CN"/>
        </w:rPr>
        <w:t xml:space="preserve"> Study the necessity to introduce beam restriction to avoid auto-</w:t>
      </w:r>
      <w:r w:rsidR="00737C09">
        <w:rPr>
          <w:rFonts w:eastAsiaTheme="minorEastAsia"/>
          <w:b/>
          <w:lang w:eastAsia="zh-CN"/>
        </w:rPr>
        <w:t>excitation</w:t>
      </w:r>
      <w:r>
        <w:rPr>
          <w:rFonts w:eastAsiaTheme="minorEastAsia"/>
          <w:b/>
          <w:lang w:eastAsia="zh-CN"/>
        </w:rPr>
        <w:t xml:space="preserve"> of the </w:t>
      </w:r>
      <w:r w:rsidR="00904B77">
        <w:rPr>
          <w:rFonts w:eastAsiaTheme="minorEastAsia"/>
          <w:b/>
          <w:lang w:eastAsia="zh-CN"/>
        </w:rPr>
        <w:t>NCR</w:t>
      </w:r>
      <w:r>
        <w:rPr>
          <w:rFonts w:eastAsiaTheme="minorEastAsia"/>
          <w:b/>
          <w:lang w:eastAsia="zh-CN"/>
        </w:rPr>
        <w:t xml:space="preserve">. </w:t>
      </w:r>
    </w:p>
    <w:p w14:paraId="2474B3C8" w14:textId="77777777" w:rsidR="00F61E72" w:rsidRDefault="00F61E72" w:rsidP="00F61E72">
      <w:pPr>
        <w:pStyle w:val="2"/>
        <w:numPr>
          <w:ilvl w:val="1"/>
          <w:numId w:val="5"/>
        </w:numPr>
      </w:pPr>
      <w:r w:rsidRPr="006B6E03">
        <w:t xml:space="preserve">ON-OFF information </w:t>
      </w:r>
    </w:p>
    <w:tbl>
      <w:tblPr>
        <w:tblStyle w:val="ab"/>
        <w:tblW w:w="0" w:type="auto"/>
        <w:tblLook w:val="04A0" w:firstRow="1" w:lastRow="0" w:firstColumn="1" w:lastColumn="0" w:noHBand="0" w:noVBand="1"/>
      </w:tblPr>
      <w:tblGrid>
        <w:gridCol w:w="9019"/>
      </w:tblGrid>
      <w:tr w:rsidR="00F61E72" w:rsidRPr="007B5C9A" w14:paraId="38847A29" w14:textId="77777777" w:rsidTr="00B03FD3">
        <w:tc>
          <w:tcPr>
            <w:tcW w:w="9019" w:type="dxa"/>
          </w:tcPr>
          <w:p w14:paraId="2C21C8CA" w14:textId="77777777" w:rsidR="00F61E72" w:rsidRPr="00930833" w:rsidRDefault="00F61E72" w:rsidP="00310545">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2720ABA6" w14:textId="77777777" w:rsidR="00F61E72" w:rsidRPr="001E0F1C" w:rsidRDefault="00F61E72" w:rsidP="00310545">
            <w:pPr>
              <w:rPr>
                <w:rFonts w:ascii="Times" w:hAnsi="Times"/>
                <w:sz w:val="20"/>
                <w:szCs w:val="20"/>
              </w:rPr>
            </w:pPr>
            <w:r w:rsidRPr="001E0F1C">
              <w:rPr>
                <w:rFonts w:ascii="Times" w:hAnsi="Times"/>
                <w:sz w:val="20"/>
                <w:szCs w:val="20"/>
              </w:rPr>
              <w:lastRenderedPageBreak/>
              <w:t xml:space="preserve">ON-OFF information is beneficial and recommended for network-controlled repeater to control the </w:t>
            </w:r>
            <w:proofErr w:type="spellStart"/>
            <w:r w:rsidRPr="001E0F1C">
              <w:rPr>
                <w:rFonts w:ascii="Times" w:hAnsi="Times"/>
                <w:sz w:val="20"/>
                <w:szCs w:val="20"/>
              </w:rPr>
              <w:t>behaviour</w:t>
            </w:r>
            <w:proofErr w:type="spellEnd"/>
            <w:r w:rsidRPr="001E0F1C">
              <w:rPr>
                <w:rFonts w:ascii="Times" w:hAnsi="Times"/>
                <w:sz w:val="20"/>
                <w:szCs w:val="20"/>
              </w:rPr>
              <w:t xml:space="preserve"> of NCR-Fwd.</w:t>
            </w:r>
          </w:p>
          <w:p w14:paraId="2B65D6F9" w14:textId="77777777" w:rsidR="00F61E72" w:rsidRPr="001E0F1C" w:rsidRDefault="00F61E72" w:rsidP="00310545">
            <w:pPr>
              <w:numPr>
                <w:ilvl w:val="0"/>
                <w:numId w:val="26"/>
              </w:numPr>
              <w:rPr>
                <w:rFonts w:ascii="Times" w:hAnsi="Times"/>
                <w:sz w:val="20"/>
                <w:szCs w:val="20"/>
              </w:rPr>
            </w:pPr>
            <w:r w:rsidRPr="001E0F1C">
              <w:rPr>
                <w:rFonts w:ascii="Times" w:hAnsi="Times"/>
                <w:sz w:val="20"/>
                <w:szCs w:val="20"/>
              </w:rPr>
              <w:t>FFS: Detailed mechanism of ON-OFF indication and determination</w:t>
            </w:r>
          </w:p>
          <w:p w14:paraId="7CF4D5DC" w14:textId="77777777" w:rsidR="00F61E72" w:rsidRPr="001E0F1C" w:rsidRDefault="00F61E72" w:rsidP="00310545">
            <w:pPr>
              <w:numPr>
                <w:ilvl w:val="0"/>
                <w:numId w:val="26"/>
              </w:numPr>
              <w:rPr>
                <w:rFonts w:ascii="Times" w:hAnsi="Times"/>
                <w:sz w:val="20"/>
                <w:szCs w:val="20"/>
              </w:rPr>
            </w:pPr>
            <w:r w:rsidRPr="001E0F1C">
              <w:rPr>
                <w:rFonts w:ascii="Times" w:hAnsi="Times"/>
                <w:sz w:val="20"/>
                <w:szCs w:val="20"/>
              </w:rPr>
              <w:t>FFS: explicit indication or implicit indication of ON-OFF information</w:t>
            </w:r>
          </w:p>
          <w:p w14:paraId="57BD5D18" w14:textId="77777777" w:rsidR="00F61E72" w:rsidRPr="00645697" w:rsidRDefault="00F61E72" w:rsidP="00310545">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645697">
              <w:rPr>
                <w:rStyle w:val="aff5"/>
                <w:rFonts w:ascii="Times" w:hAnsi="Times" w:cs="Times"/>
                <w:b/>
                <w:bCs/>
                <w:i w:val="0"/>
                <w:sz w:val="20"/>
                <w:szCs w:val="20"/>
                <w:highlight w:val="green"/>
              </w:rPr>
              <w:t>Agreement</w:t>
            </w:r>
          </w:p>
          <w:p w14:paraId="16A94B72" w14:textId="77777777" w:rsidR="00F61E72" w:rsidRPr="00052D2A" w:rsidRDefault="00F61E72" w:rsidP="00310545">
            <w:pPr>
              <w:snapToGrid w:val="0"/>
              <w:rPr>
                <w:rFonts w:ascii="Times" w:hAnsi="Times"/>
                <w:sz w:val="20"/>
                <w:szCs w:val="20"/>
              </w:rPr>
            </w:pPr>
            <w:r w:rsidRPr="00052D2A">
              <w:rPr>
                <w:rFonts w:ascii="Times" w:hAnsi="Times"/>
                <w:sz w:val="20"/>
                <w:szCs w:val="20"/>
              </w:rPr>
              <w:t xml:space="preserve">The following options can be considered to indicate the ON-OFF information from </w:t>
            </w:r>
            <w:proofErr w:type="spellStart"/>
            <w:r w:rsidRPr="00052D2A">
              <w:rPr>
                <w:rFonts w:ascii="Times" w:hAnsi="Times"/>
                <w:sz w:val="20"/>
                <w:szCs w:val="20"/>
              </w:rPr>
              <w:t>gNB</w:t>
            </w:r>
            <w:proofErr w:type="spellEnd"/>
            <w:r w:rsidRPr="00052D2A">
              <w:rPr>
                <w:rFonts w:ascii="Times" w:hAnsi="Times"/>
                <w:sz w:val="20"/>
                <w:szCs w:val="20"/>
              </w:rPr>
              <w:t xml:space="preserve"> to NCR for controlling the </w:t>
            </w:r>
            <w:proofErr w:type="spellStart"/>
            <w:r w:rsidRPr="00052D2A">
              <w:rPr>
                <w:rFonts w:ascii="Times" w:hAnsi="Times"/>
                <w:sz w:val="20"/>
                <w:szCs w:val="20"/>
              </w:rPr>
              <w:t>behaviour</w:t>
            </w:r>
            <w:proofErr w:type="spellEnd"/>
            <w:r w:rsidRPr="00052D2A">
              <w:rPr>
                <w:rFonts w:ascii="Times" w:hAnsi="Times"/>
                <w:sz w:val="20"/>
                <w:szCs w:val="20"/>
              </w:rPr>
              <w:t xml:space="preserve"> of NCR-</w:t>
            </w:r>
            <w:proofErr w:type="spellStart"/>
            <w:r w:rsidRPr="00052D2A">
              <w:rPr>
                <w:rFonts w:ascii="Times" w:hAnsi="Times"/>
                <w:sz w:val="20"/>
                <w:szCs w:val="20"/>
              </w:rPr>
              <w:t>Fwd</w:t>
            </w:r>
            <w:proofErr w:type="spellEnd"/>
            <w:r w:rsidRPr="00052D2A">
              <w:rPr>
                <w:rFonts w:ascii="Times" w:hAnsi="Times"/>
                <w:sz w:val="20"/>
                <w:szCs w:val="20"/>
              </w:rPr>
              <w:t>:</w:t>
            </w:r>
          </w:p>
          <w:p w14:paraId="77C01333" w14:textId="77777777" w:rsidR="00F61E72" w:rsidRPr="00052D2A" w:rsidRDefault="00F61E72" w:rsidP="00310545">
            <w:pPr>
              <w:pStyle w:val="af9"/>
              <w:numPr>
                <w:ilvl w:val="0"/>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 xml:space="preserve">Option 1: Explicit indication with on-off state (e.g., via dynamic or semi-static </w:t>
            </w:r>
            <w:proofErr w:type="spellStart"/>
            <w:r w:rsidRPr="00052D2A">
              <w:rPr>
                <w:rFonts w:ascii="Times" w:eastAsia="Times New Roman" w:hAnsi="Times" w:cs="Times New Roman"/>
                <w:sz w:val="20"/>
                <w:szCs w:val="20"/>
                <w:lang w:eastAsia="en-US"/>
              </w:rPr>
              <w:t>signalling</w:t>
            </w:r>
            <w:proofErr w:type="spellEnd"/>
            <w:r w:rsidRPr="00052D2A">
              <w:rPr>
                <w:rFonts w:ascii="Times" w:eastAsia="Times New Roman" w:hAnsi="Times" w:cs="Times New Roman"/>
                <w:sz w:val="20"/>
                <w:szCs w:val="20"/>
                <w:lang w:eastAsia="en-US"/>
              </w:rPr>
              <w:t>) or on-off pattern (e.g., periodic/semi-static ON-OFF pattern or new DRX-like pattern for ON-OFF)</w:t>
            </w:r>
          </w:p>
          <w:p w14:paraId="1EAD93F9" w14:textId="77777777" w:rsidR="00F61E72" w:rsidRPr="00052D2A" w:rsidRDefault="00F61E72" w:rsidP="00310545">
            <w:pPr>
              <w:pStyle w:val="af9"/>
              <w:numPr>
                <w:ilvl w:val="0"/>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 xml:space="preserve">Option 2: Implicit indication via the </w:t>
            </w:r>
            <w:proofErr w:type="spellStart"/>
            <w:r w:rsidRPr="00052D2A">
              <w:rPr>
                <w:rFonts w:ascii="Times" w:eastAsia="Times New Roman" w:hAnsi="Times" w:cs="Times New Roman"/>
                <w:sz w:val="20"/>
                <w:szCs w:val="20"/>
                <w:lang w:eastAsia="en-US"/>
              </w:rPr>
              <w:t>signalling</w:t>
            </w:r>
            <w:proofErr w:type="spellEnd"/>
            <w:r w:rsidRPr="00052D2A">
              <w:rPr>
                <w:rFonts w:ascii="Times" w:eastAsia="Times New Roman" w:hAnsi="Times" w:cs="Times New Roman"/>
                <w:sz w:val="20"/>
                <w:szCs w:val="20"/>
                <w:lang w:eastAsia="en-US"/>
              </w:rPr>
              <w:t xml:space="preserve"> for other information (e.g., beam, DL/UL configuration, or PC information)</w:t>
            </w:r>
          </w:p>
          <w:p w14:paraId="04128875" w14:textId="77777777" w:rsidR="00F61E72" w:rsidRPr="00052D2A" w:rsidRDefault="00F61E72" w:rsidP="00310545">
            <w:pPr>
              <w:pStyle w:val="af9"/>
              <w:numPr>
                <w:ilvl w:val="1"/>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Note: This example does not imply that PC information is necessary or not.</w:t>
            </w:r>
          </w:p>
          <w:p w14:paraId="5609B18A" w14:textId="77777777" w:rsidR="00F61E72" w:rsidRPr="00052D2A" w:rsidRDefault="00F61E72" w:rsidP="00310545">
            <w:pPr>
              <w:pStyle w:val="af9"/>
              <w:numPr>
                <w:ilvl w:val="0"/>
                <w:numId w:val="26"/>
              </w:numPr>
              <w:adjustRightInd w:val="0"/>
              <w:snapToGrid w:val="0"/>
              <w:ind w:firstLineChars="0"/>
              <w:rPr>
                <w:rFonts w:ascii="Times" w:eastAsia="Times New Roman" w:hAnsi="Times" w:cs="Times New Roman"/>
                <w:sz w:val="20"/>
                <w:szCs w:val="20"/>
                <w:lang w:eastAsia="en-US"/>
              </w:rPr>
            </w:pPr>
            <w:r w:rsidRPr="00052D2A">
              <w:rPr>
                <w:rFonts w:ascii="Times" w:eastAsia="Times New Roman" w:hAnsi="Times" w:cs="Times New Roman"/>
                <w:sz w:val="20"/>
                <w:szCs w:val="20"/>
                <w:lang w:eastAsia="en-US"/>
              </w:rPr>
              <w:t>Other solutions (e.g., potential combination of explicit and implication solution) can be further discussed.</w:t>
            </w:r>
          </w:p>
          <w:p w14:paraId="4CECEE72" w14:textId="77777777" w:rsidR="00F61E72" w:rsidRPr="00C64734" w:rsidRDefault="00F61E72" w:rsidP="00310545">
            <w:pPr>
              <w:ind w:left="360"/>
              <w:rPr>
                <w:sz w:val="20"/>
                <w:szCs w:val="20"/>
              </w:rPr>
            </w:pPr>
          </w:p>
        </w:tc>
      </w:tr>
    </w:tbl>
    <w:p w14:paraId="460BE93B" w14:textId="69591502" w:rsidR="00B03FD3" w:rsidRDefault="00B03FD3" w:rsidP="001E4423">
      <w:pPr>
        <w:pStyle w:val="a0"/>
        <w:spacing w:before="240"/>
        <w:rPr>
          <w:rFonts w:eastAsiaTheme="minorEastAsia"/>
          <w:bCs/>
          <w:lang w:eastAsia="zh-CN"/>
        </w:rPr>
      </w:pPr>
      <w:r>
        <w:rPr>
          <w:rFonts w:eastAsiaTheme="minorEastAsia"/>
          <w:bCs/>
          <w:lang w:eastAsia="zh-CN"/>
        </w:rPr>
        <w:lastRenderedPageBreak/>
        <w:t>According to the previous agreements</w:t>
      </w:r>
      <w:r w:rsidR="00857A9A">
        <w:rPr>
          <w:rFonts w:eastAsiaTheme="minorEastAsia"/>
          <w:bCs/>
          <w:lang w:eastAsia="zh-CN"/>
        </w:rPr>
        <w:t>,</w:t>
      </w:r>
      <w:r w:rsidR="00296EE5">
        <w:rPr>
          <w:rFonts w:eastAsiaTheme="minorEastAsia"/>
          <w:bCs/>
          <w:lang w:eastAsia="zh-CN"/>
        </w:rPr>
        <w:t xml:space="preserve"> </w:t>
      </w:r>
      <w:r>
        <w:rPr>
          <w:rFonts w:eastAsiaTheme="minorEastAsia"/>
          <w:bCs/>
          <w:lang w:eastAsia="zh-CN"/>
        </w:rPr>
        <w:t>how</w:t>
      </w:r>
      <w:r w:rsidR="00296EE5">
        <w:rPr>
          <w:rFonts w:eastAsiaTheme="minorEastAsia"/>
          <w:bCs/>
          <w:lang w:eastAsia="zh-CN"/>
        </w:rPr>
        <w:t xml:space="preserve"> to</w:t>
      </w:r>
      <w:r>
        <w:rPr>
          <w:rFonts w:eastAsiaTheme="minorEastAsia"/>
          <w:bCs/>
          <w:lang w:eastAsia="zh-CN"/>
        </w:rPr>
        <w:t xml:space="preserve"> </w:t>
      </w:r>
      <w:r w:rsidR="00296EE5">
        <w:rPr>
          <w:rFonts w:eastAsiaTheme="minorEastAsia"/>
          <w:bCs/>
          <w:lang w:eastAsia="zh-CN"/>
        </w:rPr>
        <w:t>indicate</w:t>
      </w:r>
      <w:r>
        <w:rPr>
          <w:rFonts w:eastAsiaTheme="minorEastAsia"/>
          <w:bCs/>
          <w:lang w:eastAsia="zh-CN"/>
        </w:rPr>
        <w:t xml:space="preserve"> the ON-OFF </w:t>
      </w:r>
      <w:r w:rsidR="00296EE5">
        <w:rPr>
          <w:rFonts w:eastAsiaTheme="minorEastAsia"/>
          <w:bCs/>
          <w:lang w:eastAsia="zh-CN"/>
        </w:rPr>
        <w:t xml:space="preserve">information </w:t>
      </w:r>
      <w:r>
        <w:rPr>
          <w:rFonts w:eastAsiaTheme="minorEastAsia"/>
          <w:bCs/>
          <w:lang w:eastAsia="zh-CN"/>
        </w:rPr>
        <w:t>need</w:t>
      </w:r>
      <w:r w:rsidR="00296EE5">
        <w:rPr>
          <w:rFonts w:eastAsiaTheme="minorEastAsia"/>
          <w:bCs/>
          <w:lang w:eastAsia="zh-CN"/>
        </w:rPr>
        <w:t>s</w:t>
      </w:r>
      <w:r>
        <w:rPr>
          <w:rFonts w:eastAsiaTheme="minorEastAsia"/>
          <w:bCs/>
          <w:lang w:eastAsia="zh-CN"/>
        </w:rPr>
        <w:t xml:space="preserve"> to be further studied. In our opinion, resource type </w:t>
      </w:r>
      <w:r w:rsidR="004B5A3E">
        <w:rPr>
          <w:rFonts w:eastAsiaTheme="minorEastAsia"/>
          <w:bCs/>
          <w:lang w:eastAsia="zh-CN"/>
        </w:rPr>
        <w:t>indication</w:t>
      </w:r>
      <w:r>
        <w:rPr>
          <w:rFonts w:eastAsiaTheme="minorEastAsia"/>
          <w:bCs/>
          <w:lang w:eastAsia="zh-CN"/>
        </w:rPr>
        <w:t xml:space="preserve"> </w:t>
      </w:r>
      <w:r w:rsidR="004B5A3E">
        <w:rPr>
          <w:rFonts w:eastAsiaTheme="minorEastAsia"/>
          <w:bCs/>
          <w:lang w:eastAsia="zh-CN"/>
        </w:rPr>
        <w:t xml:space="preserve">(e.g., H, S and NA) </w:t>
      </w:r>
      <w:r>
        <w:rPr>
          <w:rFonts w:eastAsiaTheme="minorEastAsia"/>
          <w:bCs/>
          <w:lang w:eastAsia="zh-CN"/>
        </w:rPr>
        <w:t xml:space="preserve">in IAB can be </w:t>
      </w:r>
      <w:r w:rsidR="004B5A3E">
        <w:rPr>
          <w:rFonts w:eastAsiaTheme="minorEastAsia"/>
          <w:bCs/>
          <w:lang w:eastAsia="zh-CN"/>
        </w:rPr>
        <w:t>the baseline</w:t>
      </w:r>
      <w:r>
        <w:rPr>
          <w:rFonts w:eastAsiaTheme="minorEastAsia"/>
          <w:bCs/>
          <w:lang w:eastAsia="zh-CN"/>
        </w:rPr>
        <w:t xml:space="preserve"> to decrease the complexity of the signaling </w:t>
      </w:r>
      <w:r w:rsidR="00296EE5">
        <w:rPr>
          <w:rFonts w:eastAsiaTheme="minorEastAsia"/>
          <w:bCs/>
          <w:lang w:eastAsia="zh-CN"/>
        </w:rPr>
        <w:t xml:space="preserve">design </w:t>
      </w:r>
      <w:r>
        <w:rPr>
          <w:rFonts w:eastAsiaTheme="minorEastAsia"/>
          <w:bCs/>
          <w:lang w:eastAsia="zh-CN"/>
        </w:rPr>
        <w:t xml:space="preserve">for ON-OFF </w:t>
      </w:r>
      <w:r w:rsidR="00296EE5">
        <w:rPr>
          <w:rFonts w:eastAsiaTheme="minorEastAsia"/>
          <w:bCs/>
          <w:lang w:eastAsia="zh-CN"/>
        </w:rPr>
        <w:t>information</w:t>
      </w:r>
      <w:r>
        <w:rPr>
          <w:rFonts w:eastAsiaTheme="minorEastAsia"/>
          <w:bCs/>
          <w:lang w:eastAsia="zh-CN"/>
        </w:rPr>
        <w:t xml:space="preserve"> indication. H resource can be understood as ON state, and NA resource can be understood as OFF state.</w:t>
      </w:r>
      <w:r w:rsidR="001E4423">
        <w:rPr>
          <w:rFonts w:eastAsiaTheme="minorEastAsia"/>
          <w:bCs/>
          <w:lang w:eastAsia="zh-CN"/>
        </w:rPr>
        <w:t xml:space="preserve"> </w:t>
      </w:r>
      <w:r>
        <w:rPr>
          <w:rFonts w:eastAsiaTheme="minorEastAsia"/>
          <w:bCs/>
          <w:lang w:eastAsia="zh-CN"/>
        </w:rPr>
        <w:t xml:space="preserve">For </w:t>
      </w:r>
      <w:r w:rsidR="001E4423">
        <w:rPr>
          <w:rFonts w:eastAsiaTheme="minorEastAsia"/>
          <w:bCs/>
          <w:lang w:eastAsia="zh-CN"/>
        </w:rPr>
        <w:t xml:space="preserve">the </w:t>
      </w:r>
      <w:r>
        <w:rPr>
          <w:rFonts w:eastAsiaTheme="minorEastAsia"/>
          <w:bCs/>
          <w:lang w:eastAsia="zh-CN"/>
        </w:rPr>
        <w:t>S resource, it can be set to ON or OFF state via dynamic signaling</w:t>
      </w:r>
      <w:r w:rsidR="00857A9A">
        <w:rPr>
          <w:rFonts w:eastAsiaTheme="minorEastAsia"/>
          <w:bCs/>
          <w:lang w:eastAsia="zh-CN"/>
        </w:rPr>
        <w:t>, i.e., when</w:t>
      </w:r>
      <w:r>
        <w:rPr>
          <w:rFonts w:eastAsiaTheme="minorEastAsia"/>
          <w:bCs/>
          <w:lang w:eastAsia="zh-CN"/>
        </w:rPr>
        <w:t xml:space="preserve"> the S resource is configured by </w:t>
      </w:r>
      <w:r w:rsidR="00857A9A">
        <w:rPr>
          <w:rFonts w:eastAsiaTheme="minorEastAsia"/>
          <w:bCs/>
          <w:lang w:eastAsia="zh-CN"/>
        </w:rPr>
        <w:t xml:space="preserve">the </w:t>
      </w:r>
      <w:r>
        <w:rPr>
          <w:rFonts w:eastAsiaTheme="minorEastAsia"/>
          <w:bCs/>
          <w:lang w:eastAsia="zh-CN"/>
        </w:rPr>
        <w:t xml:space="preserve">high layer signaling, the DCI can be used to further indicate the </w:t>
      </w:r>
      <w:r w:rsidR="00857A9A">
        <w:rPr>
          <w:rFonts w:eastAsiaTheme="minorEastAsia"/>
          <w:bCs/>
          <w:lang w:eastAsia="zh-CN"/>
        </w:rPr>
        <w:t xml:space="preserve">ON-OFF </w:t>
      </w:r>
      <w:r>
        <w:rPr>
          <w:rFonts w:eastAsiaTheme="minorEastAsia"/>
          <w:bCs/>
          <w:lang w:eastAsia="zh-CN"/>
        </w:rPr>
        <w:t xml:space="preserve">state </w:t>
      </w:r>
      <w:r w:rsidR="00857A9A">
        <w:rPr>
          <w:rFonts w:eastAsiaTheme="minorEastAsia"/>
          <w:bCs/>
          <w:lang w:eastAsia="zh-CN"/>
        </w:rPr>
        <w:t>on S resource to</w:t>
      </w:r>
      <w:r>
        <w:rPr>
          <w:rFonts w:eastAsiaTheme="minorEastAsia"/>
          <w:bCs/>
          <w:lang w:eastAsia="zh-CN"/>
        </w:rPr>
        <w:t xml:space="preserve"> NCR</w:t>
      </w:r>
      <w:r w:rsidR="00857A9A">
        <w:rPr>
          <w:rFonts w:eastAsiaTheme="minorEastAsia"/>
          <w:bCs/>
          <w:lang w:eastAsia="zh-CN"/>
        </w:rPr>
        <w:t>, in order</w:t>
      </w:r>
      <w:r>
        <w:rPr>
          <w:rFonts w:eastAsiaTheme="minorEastAsia"/>
          <w:bCs/>
          <w:lang w:eastAsia="zh-CN"/>
        </w:rPr>
        <w:t xml:space="preserve"> to match the potential</w:t>
      </w:r>
      <w:r>
        <w:rPr>
          <w:rFonts w:eastAsiaTheme="minorEastAsia" w:hint="eastAsia"/>
          <w:bCs/>
          <w:lang w:eastAsia="zh-CN"/>
        </w:rPr>
        <w:t xml:space="preserve"> </w:t>
      </w:r>
      <w:r w:rsidR="00857A9A">
        <w:rPr>
          <w:rFonts w:eastAsiaTheme="minorEastAsia"/>
          <w:bCs/>
          <w:lang w:eastAsia="zh-CN"/>
        </w:rPr>
        <w:t xml:space="preserve">data </w:t>
      </w:r>
      <w:r>
        <w:rPr>
          <w:rFonts w:eastAsiaTheme="minorEastAsia"/>
          <w:bCs/>
          <w:lang w:eastAsia="zh-CN"/>
        </w:rPr>
        <w:t xml:space="preserve">traffic </w:t>
      </w:r>
      <w:r w:rsidR="00857A9A">
        <w:rPr>
          <w:rFonts w:eastAsiaTheme="minorEastAsia"/>
          <w:bCs/>
          <w:lang w:eastAsia="zh-CN"/>
        </w:rPr>
        <w:t xml:space="preserve">boosting </w:t>
      </w:r>
      <w:r>
        <w:rPr>
          <w:rFonts w:eastAsiaTheme="minorEastAsia"/>
          <w:bCs/>
          <w:lang w:eastAsia="zh-CN"/>
        </w:rPr>
        <w:t xml:space="preserve">of </w:t>
      </w:r>
      <w:r w:rsidR="00857A9A">
        <w:rPr>
          <w:rFonts w:eastAsiaTheme="minorEastAsia"/>
          <w:bCs/>
          <w:lang w:eastAsia="zh-CN"/>
        </w:rPr>
        <w:t xml:space="preserve">the </w:t>
      </w:r>
      <w:r>
        <w:rPr>
          <w:rFonts w:eastAsiaTheme="minorEastAsia"/>
          <w:bCs/>
          <w:lang w:eastAsia="zh-CN"/>
        </w:rPr>
        <w:t>UE</w:t>
      </w:r>
      <w:r w:rsidR="00857A9A">
        <w:rPr>
          <w:rFonts w:eastAsiaTheme="minorEastAsia"/>
          <w:bCs/>
          <w:lang w:eastAsia="zh-CN"/>
        </w:rPr>
        <w:t>(</w:t>
      </w:r>
      <w:r>
        <w:rPr>
          <w:rFonts w:eastAsiaTheme="minorEastAsia"/>
          <w:bCs/>
          <w:lang w:eastAsia="zh-CN"/>
        </w:rPr>
        <w:t>s</w:t>
      </w:r>
      <w:r w:rsidR="00857A9A">
        <w:rPr>
          <w:rFonts w:eastAsiaTheme="minorEastAsia"/>
          <w:bCs/>
          <w:lang w:eastAsia="zh-CN"/>
        </w:rPr>
        <w:t>)</w:t>
      </w:r>
      <w:r>
        <w:rPr>
          <w:rFonts w:eastAsiaTheme="minorEastAsia"/>
          <w:bCs/>
          <w:lang w:eastAsia="zh-CN"/>
        </w:rPr>
        <w:t xml:space="preserve"> </w:t>
      </w:r>
      <w:r w:rsidR="00857A9A">
        <w:rPr>
          <w:rFonts w:eastAsiaTheme="minorEastAsia"/>
          <w:bCs/>
          <w:lang w:eastAsia="zh-CN"/>
        </w:rPr>
        <w:t>served by</w:t>
      </w:r>
      <w:r>
        <w:rPr>
          <w:rFonts w:eastAsiaTheme="minorEastAsia"/>
          <w:bCs/>
          <w:lang w:eastAsia="zh-CN"/>
        </w:rPr>
        <w:t xml:space="preserve"> the NCR. </w:t>
      </w:r>
    </w:p>
    <w:p w14:paraId="590AD946" w14:textId="1EE5406E" w:rsidR="001E4423" w:rsidRPr="001A27F3" w:rsidRDefault="001E4423" w:rsidP="001E4423">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w:t>
      </w:r>
      <w:r w:rsidR="00512261">
        <w:rPr>
          <w:rFonts w:eastAsiaTheme="minorEastAsia"/>
          <w:b/>
          <w:lang w:eastAsia="zh-CN"/>
        </w:rPr>
        <w:t>12</w:t>
      </w:r>
      <w:r w:rsidRPr="001A27F3">
        <w:rPr>
          <w:rFonts w:eastAsiaTheme="minorEastAsia" w:hint="eastAsia"/>
          <w:b/>
          <w:lang w:eastAsia="zh-CN"/>
        </w:rPr>
        <w:t>:</w:t>
      </w:r>
      <w:r w:rsidRPr="001A27F3">
        <w:rPr>
          <w:rFonts w:eastAsiaTheme="minorEastAsia"/>
          <w:b/>
          <w:lang w:eastAsia="zh-CN"/>
        </w:rPr>
        <w:t xml:space="preserve"> Resource type</w:t>
      </w:r>
      <w:r w:rsidRPr="00857A9A">
        <w:rPr>
          <w:rFonts w:eastAsiaTheme="minorEastAsia"/>
          <w:b/>
          <w:lang w:eastAsia="zh-CN"/>
        </w:rPr>
        <w:t xml:space="preserve"> indication (e.g., H, S and NA) in IAB </w:t>
      </w:r>
      <w:r>
        <w:rPr>
          <w:rFonts w:eastAsiaTheme="minorEastAsia"/>
          <w:b/>
          <w:lang w:eastAsia="zh-CN"/>
        </w:rPr>
        <w:t>is</w:t>
      </w:r>
      <w:r w:rsidRPr="001A27F3">
        <w:rPr>
          <w:rFonts w:eastAsiaTheme="minorEastAsia"/>
          <w:b/>
          <w:lang w:eastAsia="zh-CN"/>
        </w:rPr>
        <w:t xml:space="preserve"> </w:t>
      </w:r>
      <w:r w:rsidRPr="00857A9A">
        <w:rPr>
          <w:rFonts w:eastAsiaTheme="minorEastAsia"/>
          <w:b/>
          <w:lang w:eastAsia="zh-CN"/>
        </w:rPr>
        <w:t>the baseline</w:t>
      </w:r>
      <w:r w:rsidRPr="001A27F3">
        <w:rPr>
          <w:rFonts w:eastAsiaTheme="minorEastAsia"/>
          <w:b/>
          <w:lang w:eastAsia="zh-CN"/>
        </w:rPr>
        <w:t xml:space="preserve"> for ON-OFF indication</w:t>
      </w:r>
      <w:r>
        <w:rPr>
          <w:rFonts w:eastAsiaTheme="minorEastAsia"/>
          <w:b/>
          <w:lang w:eastAsia="zh-CN"/>
        </w:rPr>
        <w:t>. e</w:t>
      </w:r>
      <w:r w:rsidRPr="001A27F3">
        <w:rPr>
          <w:rFonts w:eastAsiaTheme="minorEastAsia"/>
          <w:b/>
          <w:lang w:eastAsia="zh-CN"/>
        </w:rPr>
        <w:t>.g., H is understood as ON state, N</w:t>
      </w:r>
      <w:r>
        <w:rPr>
          <w:rFonts w:eastAsiaTheme="minorEastAsia"/>
          <w:b/>
          <w:lang w:eastAsia="zh-CN"/>
        </w:rPr>
        <w:t>A</w:t>
      </w:r>
      <w:r w:rsidRPr="001A27F3">
        <w:rPr>
          <w:rFonts w:eastAsiaTheme="minorEastAsia"/>
          <w:b/>
          <w:lang w:eastAsia="zh-CN"/>
        </w:rPr>
        <w:t xml:space="preserve"> is understood as OFF state and S can be set to ON or OFF state further. </w:t>
      </w:r>
    </w:p>
    <w:p w14:paraId="51FF4ABC" w14:textId="77440C96" w:rsidR="00B03FD3" w:rsidRDefault="00B03FD3" w:rsidP="00B03FD3">
      <w:pPr>
        <w:pStyle w:val="a0"/>
        <w:rPr>
          <w:rFonts w:eastAsiaTheme="minorEastAsia"/>
          <w:b/>
          <w:lang w:eastAsia="zh-CN"/>
        </w:rPr>
      </w:pPr>
      <w:r w:rsidRPr="001A27F3">
        <w:rPr>
          <w:rFonts w:eastAsiaTheme="minorEastAsia"/>
          <w:b/>
          <w:lang w:eastAsia="zh-CN"/>
        </w:rPr>
        <w:t>Proposal</w:t>
      </w:r>
      <w:r>
        <w:rPr>
          <w:rFonts w:eastAsiaTheme="minorEastAsia"/>
          <w:b/>
          <w:lang w:eastAsia="zh-CN"/>
        </w:rPr>
        <w:t xml:space="preserve"> </w:t>
      </w:r>
      <w:r w:rsidR="00512261">
        <w:rPr>
          <w:rFonts w:eastAsiaTheme="minorEastAsia"/>
          <w:b/>
          <w:lang w:eastAsia="zh-CN"/>
        </w:rPr>
        <w:t>13</w:t>
      </w:r>
      <w:r w:rsidRPr="001A27F3">
        <w:rPr>
          <w:rFonts w:eastAsiaTheme="minorEastAsia"/>
          <w:b/>
          <w:lang w:eastAsia="zh-CN"/>
        </w:rPr>
        <w:t xml:space="preserve">: </w:t>
      </w:r>
      <w:r w:rsidRPr="001A27F3">
        <w:rPr>
          <w:rFonts w:eastAsiaTheme="minorEastAsia" w:hint="eastAsia"/>
          <w:b/>
          <w:lang w:eastAsia="zh-CN"/>
        </w:rPr>
        <w:t>D</w:t>
      </w:r>
      <w:r w:rsidRPr="001A27F3">
        <w:rPr>
          <w:rFonts w:eastAsiaTheme="minorEastAsia"/>
          <w:b/>
          <w:lang w:eastAsia="zh-CN"/>
        </w:rPr>
        <w:t xml:space="preserve">ynamic signaling can be used to indicate the ON-OFF state </w:t>
      </w:r>
      <w:r w:rsidR="00857A9A">
        <w:rPr>
          <w:rFonts w:eastAsiaTheme="minorEastAsia"/>
          <w:b/>
          <w:lang w:eastAsia="zh-CN"/>
        </w:rPr>
        <w:t>on S resource</w:t>
      </w:r>
      <w:r w:rsidRPr="001A27F3">
        <w:rPr>
          <w:rFonts w:eastAsiaTheme="minorEastAsia"/>
          <w:b/>
          <w:lang w:eastAsia="zh-CN"/>
        </w:rPr>
        <w:t>.</w:t>
      </w:r>
    </w:p>
    <w:p w14:paraId="06A6C98B" w14:textId="22CDB336" w:rsidR="001E4423" w:rsidRDefault="001E4423" w:rsidP="00B03FD3">
      <w:pPr>
        <w:pStyle w:val="a0"/>
        <w:rPr>
          <w:rFonts w:eastAsiaTheme="minorEastAsia"/>
          <w:bCs/>
          <w:lang w:eastAsia="zh-CN"/>
        </w:rPr>
      </w:pPr>
      <w:r>
        <w:rPr>
          <w:rFonts w:eastAsiaTheme="minorEastAsia"/>
          <w:bCs/>
          <w:lang w:eastAsia="zh-CN"/>
        </w:rPr>
        <w:t xml:space="preserve">Moreover, </w:t>
      </w:r>
      <w:r>
        <w:rPr>
          <w:rFonts w:eastAsiaTheme="minorEastAsia" w:hint="eastAsia"/>
          <w:bCs/>
          <w:lang w:eastAsia="zh-CN"/>
        </w:rPr>
        <w:t>on</w:t>
      </w:r>
      <w:r w:rsidR="00B03FD3" w:rsidRPr="001A27F3">
        <w:rPr>
          <w:rFonts w:eastAsiaTheme="minorEastAsia"/>
          <w:bCs/>
          <w:lang w:eastAsia="zh-CN"/>
        </w:rPr>
        <w:t xml:space="preserve"> </w:t>
      </w:r>
      <w:r w:rsidR="00B03FD3">
        <w:rPr>
          <w:rFonts w:eastAsiaTheme="minorEastAsia"/>
          <w:bCs/>
          <w:lang w:eastAsia="zh-CN"/>
        </w:rPr>
        <w:t>the resource f</w:t>
      </w:r>
      <w:r>
        <w:rPr>
          <w:rFonts w:eastAsiaTheme="minorEastAsia"/>
          <w:bCs/>
          <w:lang w:eastAsia="zh-CN"/>
        </w:rPr>
        <w:t>or</w:t>
      </w:r>
      <w:r w:rsidR="00B03FD3">
        <w:rPr>
          <w:rFonts w:eastAsiaTheme="minorEastAsia"/>
          <w:bCs/>
          <w:lang w:eastAsia="zh-CN"/>
        </w:rPr>
        <w:t xml:space="preserve"> cell-specific signaling </w:t>
      </w:r>
      <w:r>
        <w:rPr>
          <w:rFonts w:eastAsiaTheme="minorEastAsia"/>
          <w:bCs/>
          <w:lang w:eastAsia="zh-CN"/>
        </w:rPr>
        <w:t xml:space="preserve">transmission </w:t>
      </w:r>
      <w:r w:rsidR="00B03FD3">
        <w:rPr>
          <w:rFonts w:eastAsiaTheme="minorEastAsia"/>
          <w:bCs/>
          <w:lang w:eastAsia="zh-CN"/>
        </w:rPr>
        <w:t xml:space="preserve">(e.g., </w:t>
      </w:r>
      <w:r w:rsidR="00B03FD3" w:rsidRPr="00281BE3">
        <w:rPr>
          <w:rFonts w:eastAsiaTheme="minorEastAsia"/>
          <w:bCs/>
          <w:lang w:eastAsia="zh-CN"/>
        </w:rPr>
        <w:t>SSB, type0-PDCCH CSS, PRACH, etc.</w:t>
      </w:r>
      <w:r w:rsidR="00B03FD3">
        <w:rPr>
          <w:rFonts w:eastAsiaTheme="minorEastAsia"/>
          <w:bCs/>
          <w:lang w:eastAsia="zh-CN"/>
        </w:rPr>
        <w:t xml:space="preserve">), </w:t>
      </w:r>
      <w:r>
        <w:rPr>
          <w:rFonts w:eastAsiaTheme="minorEastAsia"/>
          <w:bCs/>
          <w:lang w:eastAsia="zh-CN"/>
        </w:rPr>
        <w:t xml:space="preserve">the NCR </w:t>
      </w:r>
      <w:r w:rsidR="00B03FD3">
        <w:rPr>
          <w:rFonts w:eastAsiaTheme="minorEastAsia"/>
          <w:bCs/>
          <w:lang w:eastAsia="zh-CN"/>
        </w:rPr>
        <w:t xml:space="preserve">should </w:t>
      </w:r>
      <w:r>
        <w:rPr>
          <w:rFonts w:eastAsiaTheme="minorEastAsia"/>
          <w:bCs/>
          <w:lang w:eastAsia="zh-CN"/>
        </w:rPr>
        <w:t xml:space="preserve">always </w:t>
      </w:r>
      <w:r w:rsidR="00B03FD3">
        <w:rPr>
          <w:rFonts w:eastAsiaTheme="minorEastAsia"/>
          <w:bCs/>
          <w:lang w:eastAsia="zh-CN"/>
        </w:rPr>
        <w:t>be set to ON state</w:t>
      </w:r>
      <w:r>
        <w:rPr>
          <w:rFonts w:eastAsiaTheme="minorEastAsia"/>
          <w:bCs/>
          <w:lang w:eastAsia="zh-CN"/>
        </w:rPr>
        <w:t>. Because such signaling transmission is used for the network to discovery new UE(s) that will be served by the NCR.</w:t>
      </w:r>
      <w:r w:rsidRPr="001A27F3">
        <w:rPr>
          <w:rFonts w:eastAsiaTheme="minorEastAsia"/>
          <w:bCs/>
          <w:lang w:eastAsia="zh-CN"/>
        </w:rPr>
        <w:t xml:space="preserve"> </w:t>
      </w:r>
    </w:p>
    <w:p w14:paraId="03C08FB9" w14:textId="40503D9C" w:rsidR="00DD078D" w:rsidRDefault="00B03FD3" w:rsidP="003455EB">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w:t>
      </w:r>
      <w:r w:rsidR="00512261">
        <w:rPr>
          <w:rFonts w:eastAsiaTheme="minorEastAsia"/>
          <w:b/>
          <w:lang w:eastAsia="zh-CN"/>
        </w:rPr>
        <w:t>14</w:t>
      </w:r>
      <w:r w:rsidRPr="001A27F3">
        <w:rPr>
          <w:rFonts w:eastAsiaTheme="minorEastAsia"/>
          <w:b/>
          <w:lang w:eastAsia="zh-CN"/>
        </w:rPr>
        <w:t xml:space="preserve">: </w:t>
      </w:r>
      <w:r w:rsidR="001E4423">
        <w:rPr>
          <w:rFonts w:eastAsiaTheme="minorEastAsia"/>
          <w:b/>
          <w:lang w:eastAsia="zh-CN"/>
        </w:rPr>
        <w:t>On</w:t>
      </w:r>
      <w:r w:rsidR="001E4423" w:rsidRPr="001A27F3">
        <w:rPr>
          <w:rFonts w:eastAsiaTheme="minorEastAsia"/>
          <w:b/>
          <w:lang w:eastAsia="zh-CN"/>
        </w:rPr>
        <w:t xml:space="preserve"> </w:t>
      </w:r>
      <w:r w:rsidRPr="001A27F3">
        <w:rPr>
          <w:rFonts w:eastAsiaTheme="minorEastAsia"/>
          <w:b/>
          <w:lang w:eastAsia="zh-CN"/>
        </w:rPr>
        <w:t>the resource f</w:t>
      </w:r>
      <w:r w:rsidR="001E4423">
        <w:rPr>
          <w:rFonts w:eastAsiaTheme="minorEastAsia"/>
          <w:b/>
          <w:lang w:eastAsia="zh-CN"/>
        </w:rPr>
        <w:t>or</w:t>
      </w:r>
      <w:r w:rsidRPr="001A27F3">
        <w:rPr>
          <w:rFonts w:eastAsiaTheme="minorEastAsia"/>
          <w:b/>
          <w:lang w:eastAsia="zh-CN"/>
        </w:rPr>
        <w:t xml:space="preserve"> cell-specific signaling </w:t>
      </w:r>
      <w:r w:rsidR="001E4423">
        <w:rPr>
          <w:rFonts w:eastAsiaTheme="minorEastAsia"/>
          <w:b/>
          <w:lang w:eastAsia="zh-CN"/>
        </w:rPr>
        <w:t>transmission</w:t>
      </w:r>
      <w:r w:rsidRPr="001A27F3">
        <w:rPr>
          <w:rFonts w:eastAsiaTheme="minorEastAsia"/>
          <w:b/>
          <w:lang w:eastAsia="zh-CN"/>
        </w:rPr>
        <w:t xml:space="preserve">, </w:t>
      </w:r>
      <w:r w:rsidR="001E4423">
        <w:rPr>
          <w:rFonts w:eastAsiaTheme="minorEastAsia"/>
          <w:b/>
          <w:lang w:eastAsia="zh-CN"/>
        </w:rPr>
        <w:t>the NCR</w:t>
      </w:r>
      <w:r w:rsidRPr="001A27F3">
        <w:rPr>
          <w:rFonts w:eastAsiaTheme="minorEastAsia"/>
          <w:b/>
          <w:lang w:eastAsia="zh-CN"/>
        </w:rPr>
        <w:t xml:space="preserve"> should </w:t>
      </w:r>
      <w:r w:rsidR="001E4423">
        <w:rPr>
          <w:rFonts w:eastAsiaTheme="minorEastAsia"/>
          <w:b/>
          <w:lang w:eastAsia="zh-CN"/>
        </w:rPr>
        <w:t xml:space="preserve">always </w:t>
      </w:r>
      <w:r w:rsidRPr="001A27F3">
        <w:rPr>
          <w:rFonts w:eastAsiaTheme="minorEastAsia"/>
          <w:b/>
          <w:lang w:eastAsia="zh-CN"/>
        </w:rPr>
        <w:t xml:space="preserve">be set to ON state. </w:t>
      </w:r>
    </w:p>
    <w:p w14:paraId="72CA5A72" w14:textId="5C13DE03" w:rsidR="003939C9" w:rsidRDefault="003939C9" w:rsidP="003939C9">
      <w:pPr>
        <w:pStyle w:val="a0"/>
        <w:rPr>
          <w:rFonts w:eastAsiaTheme="minorEastAsia"/>
          <w:b/>
          <w:u w:val="single"/>
          <w:lang w:eastAsia="zh-CN"/>
        </w:rPr>
      </w:pPr>
      <w:r>
        <w:rPr>
          <w:rFonts w:eastAsiaTheme="minorEastAsia"/>
          <w:b/>
          <w:u w:val="single"/>
          <w:lang w:eastAsia="zh-CN"/>
        </w:rPr>
        <w:t>E</w:t>
      </w:r>
      <w:r>
        <w:rPr>
          <w:rFonts w:eastAsiaTheme="minorEastAsia" w:hint="eastAsia"/>
          <w:b/>
          <w:u w:val="single"/>
          <w:lang w:eastAsia="zh-CN"/>
        </w:rPr>
        <w:t>valuation</w:t>
      </w:r>
    </w:p>
    <w:p w14:paraId="01C67AE3" w14:textId="7E21677C" w:rsidR="00944EB4" w:rsidRDefault="00944EB4" w:rsidP="00944EB4">
      <w:pPr>
        <w:pStyle w:val="a0"/>
        <w:rPr>
          <w:szCs w:val="20"/>
        </w:rPr>
      </w:pPr>
      <w:r>
        <w:rPr>
          <w:szCs w:val="20"/>
        </w:rPr>
        <w:t xml:space="preserve">To study the gain of the ON-OFF mechanism, we give some </w:t>
      </w:r>
      <w:r w:rsidR="003F22F6">
        <w:rPr>
          <w:szCs w:val="20"/>
        </w:rPr>
        <w:t xml:space="preserve">uplink </w:t>
      </w:r>
      <w:r>
        <w:rPr>
          <w:szCs w:val="20"/>
        </w:rPr>
        <w:t>simulation results</w:t>
      </w:r>
      <w:r w:rsidR="003F22F6">
        <w:rPr>
          <w:szCs w:val="20"/>
        </w:rPr>
        <w:t xml:space="preserve"> and </w:t>
      </w:r>
      <w:r w:rsidR="00C07CD5">
        <w:rPr>
          <w:szCs w:val="20"/>
        </w:rPr>
        <w:t>downlink simulation results</w:t>
      </w:r>
      <w:r>
        <w:rPr>
          <w:szCs w:val="20"/>
        </w:rPr>
        <w:t xml:space="preserve"> according to the following scenarios</w:t>
      </w:r>
      <w:r w:rsidR="001001F2">
        <w:rPr>
          <w:szCs w:val="20"/>
        </w:rPr>
        <w:t>.</w:t>
      </w:r>
      <w:r w:rsidR="002215BC">
        <w:rPr>
          <w:szCs w:val="20"/>
        </w:rPr>
        <w:t xml:space="preserve"> </w:t>
      </w:r>
      <w:r w:rsidR="00711468">
        <w:rPr>
          <w:szCs w:val="20"/>
        </w:rPr>
        <w:t>T</w:t>
      </w:r>
      <w:r w:rsidRPr="00DB4415">
        <w:rPr>
          <w:szCs w:val="20"/>
        </w:rPr>
        <w:t>he gain of the repeater is assumed as 100dB</w:t>
      </w:r>
      <w:r w:rsidR="0049264A">
        <w:rPr>
          <w:szCs w:val="20"/>
        </w:rPr>
        <w:t xml:space="preserve"> in the uplink simulation and the </w:t>
      </w:r>
      <w:r w:rsidR="00EC5128">
        <w:rPr>
          <w:szCs w:val="20"/>
        </w:rPr>
        <w:t>power of the repeater is assumed as 33 dBm in the downlink simulation,</w:t>
      </w:r>
      <w:r>
        <w:rPr>
          <w:szCs w:val="20"/>
        </w:rPr>
        <w:t xml:space="preserve"> </w:t>
      </w:r>
      <w:r w:rsidR="00EC5128">
        <w:rPr>
          <w:szCs w:val="20"/>
        </w:rPr>
        <w:t>the other</w:t>
      </w:r>
      <w:r>
        <w:rPr>
          <w:szCs w:val="20"/>
        </w:rPr>
        <w:t xml:space="preserve"> detailed assumptions can be found in the</w:t>
      </w:r>
      <w:r w:rsidRPr="009E3AC8">
        <w:t xml:space="preserve"> </w:t>
      </w:r>
      <w:r w:rsidRPr="009E3AC8">
        <w:rPr>
          <w:szCs w:val="20"/>
        </w:rPr>
        <w:t>Annex</w:t>
      </w:r>
      <w:r>
        <w:rPr>
          <w:szCs w:val="20"/>
        </w:rPr>
        <w:t>.</w:t>
      </w:r>
    </w:p>
    <w:p w14:paraId="3664FC3B" w14:textId="77777777" w:rsidR="00944EB4" w:rsidRPr="00FB3F4E" w:rsidRDefault="00944EB4" w:rsidP="00944EB4">
      <w:pPr>
        <w:pStyle w:val="a0"/>
        <w:numPr>
          <w:ilvl w:val="0"/>
          <w:numId w:val="22"/>
        </w:numPr>
        <w:rPr>
          <w:szCs w:val="20"/>
        </w:rPr>
      </w:pPr>
      <w:r>
        <w:rPr>
          <w:rFonts w:eastAsiaTheme="minorEastAsia"/>
          <w:szCs w:val="20"/>
          <w:lang w:eastAsia="zh-CN"/>
        </w:rPr>
        <w:t>Case 1</w:t>
      </w:r>
      <w:r>
        <w:rPr>
          <w:rFonts w:eastAsiaTheme="minorEastAsia" w:hint="eastAsia"/>
          <w:szCs w:val="20"/>
          <w:lang w:eastAsia="zh-CN"/>
        </w:rPr>
        <w:t>.</w:t>
      </w:r>
      <w:r>
        <w:rPr>
          <w:rFonts w:eastAsiaTheme="minorEastAsia"/>
          <w:szCs w:val="20"/>
          <w:lang w:eastAsia="zh-CN"/>
        </w:rPr>
        <w:t xml:space="preserve"> The legacy network without repeater as the baseline.</w:t>
      </w:r>
    </w:p>
    <w:p w14:paraId="5B2D3763" w14:textId="3A7ECAA5" w:rsidR="00944EB4" w:rsidRPr="00FB3F4E" w:rsidRDefault="00944EB4" w:rsidP="00944EB4">
      <w:pPr>
        <w:pStyle w:val="a0"/>
        <w:numPr>
          <w:ilvl w:val="0"/>
          <w:numId w:val="22"/>
        </w:numPr>
        <w:rPr>
          <w:szCs w:val="20"/>
        </w:rPr>
      </w:pPr>
      <w:r>
        <w:rPr>
          <w:rFonts w:eastAsiaTheme="minorEastAsia"/>
          <w:szCs w:val="20"/>
          <w:lang w:eastAsia="zh-CN"/>
        </w:rPr>
        <w:t>Case 2. R</w:t>
      </w:r>
      <w:r>
        <w:rPr>
          <w:rFonts w:eastAsiaTheme="minorEastAsia" w:hint="eastAsia"/>
          <w:szCs w:val="20"/>
          <w:lang w:eastAsia="zh-CN"/>
        </w:rPr>
        <w:t>epe</w:t>
      </w:r>
      <w:r>
        <w:rPr>
          <w:rFonts w:eastAsiaTheme="minorEastAsia"/>
          <w:szCs w:val="20"/>
          <w:lang w:eastAsia="zh-CN"/>
        </w:rPr>
        <w:t xml:space="preserve">ater with ON-OFF </w:t>
      </w:r>
      <w:r w:rsidR="00846C92">
        <w:rPr>
          <w:rFonts w:eastAsiaTheme="minorEastAsia"/>
          <w:szCs w:val="20"/>
          <w:lang w:eastAsia="zh-CN"/>
        </w:rPr>
        <w:t>indication</w:t>
      </w:r>
      <w:r>
        <w:rPr>
          <w:rFonts w:eastAsiaTheme="minorEastAsia"/>
          <w:szCs w:val="20"/>
          <w:lang w:eastAsia="zh-CN"/>
        </w:rPr>
        <w:t xml:space="preserve">: For a given UE, the interference amplified by the non-serving repeaters is not taken into consideration in the calculation. It means that </w:t>
      </w:r>
      <w:r>
        <w:rPr>
          <w:rFonts w:eastAsiaTheme="minorEastAsia"/>
          <w:lang w:eastAsia="zh-CN"/>
        </w:rPr>
        <w:t>interference from non-serving repeater</w:t>
      </w:r>
      <w:r>
        <w:rPr>
          <w:rFonts w:eastAsiaTheme="minorEastAsia" w:hint="eastAsia"/>
          <w:lang w:eastAsia="zh-CN"/>
        </w:rPr>
        <w:t>s</w:t>
      </w:r>
      <w:r>
        <w:rPr>
          <w:rFonts w:eastAsiaTheme="minorEastAsia"/>
          <w:lang w:eastAsia="zh-CN"/>
        </w:rPr>
        <w:t xml:space="preserve"> is OFF. In this scenario, the performance is the upper bound of the </w:t>
      </w:r>
      <w:r w:rsidRPr="00C238E5">
        <w:rPr>
          <w:rFonts w:eastAsiaTheme="minorEastAsia"/>
          <w:b/>
          <w:u w:val="single"/>
          <w:lang w:eastAsia="zh-CN"/>
        </w:rPr>
        <w:t>ON-OFF</w:t>
      </w:r>
      <w:r>
        <w:rPr>
          <w:rFonts w:eastAsiaTheme="minorEastAsia"/>
          <w:lang w:eastAsia="zh-CN"/>
        </w:rPr>
        <w:t xml:space="preserve"> mechanism.</w:t>
      </w:r>
    </w:p>
    <w:p w14:paraId="0138F974" w14:textId="1E43E04D" w:rsidR="00944EB4" w:rsidRPr="00971806" w:rsidRDefault="00944EB4" w:rsidP="00CC03DD">
      <w:pPr>
        <w:pStyle w:val="a0"/>
        <w:numPr>
          <w:ilvl w:val="0"/>
          <w:numId w:val="22"/>
        </w:numPr>
        <w:rPr>
          <w:rFonts w:eastAsiaTheme="minorEastAsia"/>
          <w:b/>
          <w:u w:val="single"/>
          <w:lang w:eastAsia="zh-CN"/>
        </w:rPr>
      </w:pPr>
      <w:r>
        <w:rPr>
          <w:rFonts w:eastAsiaTheme="minorEastAsia"/>
          <w:szCs w:val="20"/>
          <w:lang w:eastAsia="zh-CN"/>
        </w:rPr>
        <w:t>Case 3. R</w:t>
      </w:r>
      <w:r>
        <w:rPr>
          <w:rFonts w:eastAsiaTheme="minorEastAsia" w:hint="eastAsia"/>
          <w:szCs w:val="20"/>
          <w:lang w:eastAsia="zh-CN"/>
        </w:rPr>
        <w:t>epe</w:t>
      </w:r>
      <w:r>
        <w:rPr>
          <w:rFonts w:eastAsiaTheme="minorEastAsia"/>
          <w:szCs w:val="20"/>
          <w:lang w:eastAsia="zh-CN"/>
        </w:rPr>
        <w:t xml:space="preserve">ater without ON-OFF </w:t>
      </w:r>
      <w:r w:rsidR="00846C92">
        <w:rPr>
          <w:rFonts w:eastAsiaTheme="minorEastAsia"/>
          <w:szCs w:val="20"/>
          <w:lang w:eastAsia="zh-CN"/>
        </w:rPr>
        <w:t>indication</w:t>
      </w:r>
      <w:r>
        <w:rPr>
          <w:rFonts w:eastAsiaTheme="minorEastAsia"/>
          <w:szCs w:val="20"/>
          <w:lang w:eastAsia="zh-CN"/>
        </w:rPr>
        <w:t xml:space="preserve">: It assumes that all the repeater in the network is </w:t>
      </w:r>
      <w:r w:rsidRPr="00DB4415">
        <w:rPr>
          <w:rFonts w:eastAsiaTheme="minorEastAsia"/>
          <w:b/>
          <w:bCs/>
          <w:szCs w:val="20"/>
          <w:u w:val="single"/>
          <w:lang w:eastAsia="zh-CN"/>
        </w:rPr>
        <w:t>always ON</w:t>
      </w:r>
      <w:r>
        <w:rPr>
          <w:rFonts w:eastAsiaTheme="minorEastAsia"/>
          <w:szCs w:val="20"/>
          <w:lang w:eastAsia="zh-CN"/>
        </w:rPr>
        <w:t>. For a UE, the interference and noise from all the repeaters are taken into account.</w:t>
      </w:r>
    </w:p>
    <w:p w14:paraId="416881B5" w14:textId="77777777" w:rsidR="006632DB" w:rsidRDefault="006632DB" w:rsidP="00A7696E">
      <w:pPr>
        <w:pStyle w:val="a0"/>
        <w:keepNext/>
        <w:jc w:val="center"/>
      </w:pPr>
      <w:r>
        <w:rPr>
          <w:noProof/>
        </w:rPr>
        <w:lastRenderedPageBreak/>
        <w:drawing>
          <wp:inline distT="0" distB="0" distL="0" distR="0" wp14:anchorId="551B4B3D" wp14:editId="6B2869EA">
            <wp:extent cx="3870000" cy="302040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0000" cy="3020400"/>
                    </a:xfrm>
                    <a:prstGeom prst="rect">
                      <a:avLst/>
                    </a:prstGeom>
                    <a:noFill/>
                    <a:ln>
                      <a:noFill/>
                    </a:ln>
                  </pic:spPr>
                </pic:pic>
              </a:graphicData>
            </a:graphic>
          </wp:inline>
        </w:drawing>
      </w:r>
    </w:p>
    <w:p w14:paraId="7C2DE9CC" w14:textId="0B86CCC6" w:rsidR="000B0A0C" w:rsidRPr="00A7696E" w:rsidRDefault="006632DB" w:rsidP="00A7696E">
      <w:pPr>
        <w:pStyle w:val="a6"/>
        <w:jc w:val="center"/>
        <w:rPr>
          <w:rFonts w:eastAsiaTheme="minorEastAsia"/>
          <w:b w:val="0"/>
          <w:lang w:eastAsia="zh-CN"/>
        </w:rPr>
      </w:pPr>
      <w:r>
        <w:t xml:space="preserve">Figure </w:t>
      </w:r>
      <w:fldSimple w:instr=" SEQ Figure \* ARABIC ">
        <w:r>
          <w:rPr>
            <w:noProof/>
          </w:rPr>
          <w:t>6</w:t>
        </w:r>
      </w:fldSimple>
      <w:r>
        <w:t xml:space="preserve"> </w:t>
      </w:r>
      <w:r w:rsidR="00C95362">
        <w:rPr>
          <w:rFonts w:eastAsiaTheme="minorEastAsia"/>
          <w:lang w:eastAsia="zh-CN"/>
        </w:rPr>
        <w:t>U</w:t>
      </w:r>
      <w:r w:rsidRPr="00BB5051">
        <w:rPr>
          <w:rFonts w:eastAsiaTheme="minorEastAsia"/>
          <w:lang w:eastAsia="zh-CN"/>
        </w:rPr>
        <w:t>L SINR geometry for different ON-OFF indication</w:t>
      </w:r>
    </w:p>
    <w:p w14:paraId="27C9DAF8" w14:textId="77777777" w:rsidR="00FB054A" w:rsidRDefault="00FB054A" w:rsidP="003455EB">
      <w:pPr>
        <w:pStyle w:val="a0"/>
        <w:rPr>
          <w:rFonts w:eastAsiaTheme="minorEastAsia"/>
          <w:b/>
          <w:lang w:eastAsia="zh-CN"/>
        </w:rPr>
      </w:pPr>
    </w:p>
    <w:p w14:paraId="5609BC2F" w14:textId="77777777" w:rsidR="000B0A0C" w:rsidRDefault="000A7DA8">
      <w:pPr>
        <w:pStyle w:val="a0"/>
        <w:keepNext/>
        <w:jc w:val="center"/>
      </w:pPr>
      <w:r>
        <w:rPr>
          <w:rFonts w:eastAsiaTheme="minorEastAsia"/>
          <w:b/>
          <w:noProof/>
          <w:lang w:eastAsia="zh-CN"/>
        </w:rPr>
        <w:drawing>
          <wp:inline distT="0" distB="0" distL="0" distR="0" wp14:anchorId="04C3E367" wp14:editId="2E57FA6F">
            <wp:extent cx="4028400" cy="302040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l-repeater-on-of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28400" cy="3020400"/>
                    </a:xfrm>
                    <a:prstGeom prst="rect">
                      <a:avLst/>
                    </a:prstGeom>
                  </pic:spPr>
                </pic:pic>
              </a:graphicData>
            </a:graphic>
          </wp:inline>
        </w:drawing>
      </w:r>
    </w:p>
    <w:p w14:paraId="3E8E387F" w14:textId="5C2B7B25" w:rsidR="00FB1357" w:rsidRDefault="000B0A0C" w:rsidP="00A7696E">
      <w:pPr>
        <w:pStyle w:val="a6"/>
        <w:jc w:val="center"/>
      </w:pPr>
      <w:r>
        <w:t xml:space="preserve">Figure </w:t>
      </w:r>
      <w:fldSimple w:instr=" SEQ Figure \* ARABIC ">
        <w:r>
          <w:rPr>
            <w:noProof/>
          </w:rPr>
          <w:t>7</w:t>
        </w:r>
      </w:fldSimple>
      <w:r w:rsidRPr="000B0A0C">
        <w:rPr>
          <w:rFonts w:eastAsiaTheme="minorEastAsia"/>
          <w:lang w:eastAsia="zh-CN"/>
        </w:rPr>
        <w:t xml:space="preserve"> </w:t>
      </w:r>
      <w:r w:rsidRPr="00BB5051">
        <w:rPr>
          <w:rFonts w:eastAsiaTheme="minorEastAsia"/>
          <w:lang w:eastAsia="zh-CN"/>
        </w:rPr>
        <w:t>DL SINR geometry for different ON-OFF indication</w:t>
      </w:r>
    </w:p>
    <w:p w14:paraId="4581563A" w14:textId="22013B47" w:rsidR="00D402F3" w:rsidRDefault="00D402F3" w:rsidP="00D402F3">
      <w:pPr>
        <w:pStyle w:val="a0"/>
        <w:rPr>
          <w:rFonts w:eastAsiaTheme="minorEastAsia"/>
          <w:lang w:eastAsia="zh-CN"/>
        </w:rPr>
      </w:pPr>
      <w:r>
        <w:rPr>
          <w:rFonts w:ascii="Times New Roman" w:eastAsiaTheme="minorEastAsia" w:hAnsi="Times New Roman"/>
          <w:szCs w:val="20"/>
          <w:lang w:eastAsia="zh-CN"/>
        </w:rPr>
        <w:t>As shown in Figure 6,</w:t>
      </w:r>
      <w:r w:rsidRPr="00E53EA0">
        <w:rPr>
          <w:rFonts w:ascii="Times New Roman" w:eastAsiaTheme="minorEastAsia" w:hAnsi="Times New Roman"/>
          <w:szCs w:val="20"/>
          <w:lang w:eastAsia="zh-CN"/>
        </w:rPr>
        <w:t xml:space="preserve"> </w:t>
      </w:r>
      <w:r>
        <w:rPr>
          <w:rFonts w:ascii="Times New Roman" w:eastAsiaTheme="minorEastAsia" w:hAnsi="Times New Roman"/>
          <w:szCs w:val="20"/>
          <w:lang w:eastAsia="zh-CN"/>
        </w:rPr>
        <w:t>with t</w:t>
      </w:r>
      <w:r w:rsidRPr="002D1FA4">
        <w:rPr>
          <w:rFonts w:ascii="Times New Roman" w:eastAsiaTheme="minorEastAsia" w:hAnsi="Times New Roman"/>
          <w:szCs w:val="20"/>
          <w:lang w:eastAsia="zh-CN"/>
        </w:rPr>
        <w:t xml:space="preserve">he </w:t>
      </w:r>
      <w:r>
        <w:rPr>
          <w:rFonts w:ascii="Times New Roman" w:eastAsiaTheme="minorEastAsia" w:hAnsi="Times New Roman"/>
          <w:szCs w:val="20"/>
          <w:lang w:eastAsia="zh-CN"/>
        </w:rPr>
        <w:t xml:space="preserve">repeater ON-OFF </w:t>
      </w:r>
      <w:r w:rsidRPr="002D1FA4">
        <w:rPr>
          <w:rFonts w:ascii="Times New Roman" w:eastAsiaTheme="minorEastAsia" w:hAnsi="Times New Roman"/>
          <w:szCs w:val="20"/>
          <w:lang w:eastAsia="zh-CN"/>
        </w:rPr>
        <w:t>mechanism</w:t>
      </w:r>
      <w:r>
        <w:rPr>
          <w:rFonts w:ascii="Times New Roman" w:eastAsiaTheme="minorEastAsia" w:hAnsi="Times New Roman"/>
          <w:szCs w:val="20"/>
          <w:lang w:eastAsia="zh-CN"/>
        </w:rPr>
        <w:t xml:space="preserve"> for uplink,</w:t>
      </w:r>
      <w:r w:rsidRPr="00D236CA">
        <w:rPr>
          <w:rFonts w:eastAsiaTheme="minorEastAsia" w:hint="eastAsia"/>
          <w:lang w:eastAsia="zh-CN"/>
        </w:rPr>
        <w:t xml:space="preserve"> </w:t>
      </w:r>
      <w:r>
        <w:rPr>
          <w:rFonts w:eastAsiaTheme="minorEastAsia" w:hint="eastAsia"/>
          <w:lang w:eastAsia="zh-CN"/>
        </w:rPr>
        <w:t>the</w:t>
      </w:r>
      <w:r>
        <w:rPr>
          <w:rFonts w:eastAsiaTheme="minorEastAsia"/>
          <w:lang w:eastAsia="zh-CN"/>
        </w:rPr>
        <w:t xml:space="preserve"> SINR performance of UE in Case 2 (i.e., </w:t>
      </w:r>
      <w:r>
        <w:rPr>
          <w:rFonts w:eastAsiaTheme="minorEastAsia"/>
          <w:szCs w:val="20"/>
          <w:lang w:eastAsia="zh-CN"/>
        </w:rPr>
        <w:t>R</w:t>
      </w:r>
      <w:r>
        <w:rPr>
          <w:rFonts w:eastAsiaTheme="minorEastAsia" w:hint="eastAsia"/>
          <w:szCs w:val="20"/>
          <w:lang w:eastAsia="zh-CN"/>
        </w:rPr>
        <w:t>epe</w:t>
      </w:r>
      <w:r>
        <w:rPr>
          <w:rFonts w:eastAsiaTheme="minorEastAsia"/>
          <w:szCs w:val="20"/>
          <w:lang w:eastAsia="zh-CN"/>
        </w:rPr>
        <w:t>ater with ON-OFF indication</w:t>
      </w:r>
      <w:r>
        <w:rPr>
          <w:rFonts w:eastAsiaTheme="minorEastAsia"/>
          <w:lang w:eastAsia="zh-CN"/>
        </w:rPr>
        <w:t xml:space="preserve">) is better than that in Case 3 (i.e., </w:t>
      </w:r>
      <w:r>
        <w:rPr>
          <w:rFonts w:eastAsiaTheme="minorEastAsia"/>
          <w:szCs w:val="20"/>
          <w:lang w:eastAsia="zh-CN"/>
        </w:rPr>
        <w:t>R</w:t>
      </w:r>
      <w:r>
        <w:rPr>
          <w:rFonts w:eastAsiaTheme="minorEastAsia" w:hint="eastAsia"/>
          <w:szCs w:val="20"/>
          <w:lang w:eastAsia="zh-CN"/>
        </w:rPr>
        <w:t>epe</w:t>
      </w:r>
      <w:r>
        <w:rPr>
          <w:rFonts w:eastAsiaTheme="minorEastAsia"/>
          <w:szCs w:val="20"/>
          <w:lang w:eastAsia="zh-CN"/>
        </w:rPr>
        <w:t>ater without ON-OFF indication</w:t>
      </w:r>
      <w:r>
        <w:rPr>
          <w:rFonts w:eastAsiaTheme="minorEastAsia"/>
          <w:lang w:eastAsia="zh-CN"/>
        </w:rPr>
        <w:t>). I</w:t>
      </w:r>
      <w:r>
        <w:rPr>
          <w:rFonts w:eastAsiaTheme="minorEastAsia" w:hint="eastAsia"/>
          <w:lang w:eastAsia="zh-CN"/>
        </w:rPr>
        <w:t>t</w:t>
      </w:r>
      <w:r>
        <w:rPr>
          <w:rFonts w:eastAsiaTheme="minorEastAsia"/>
          <w:lang w:eastAsia="zh-CN"/>
        </w:rPr>
        <w:t xml:space="preserve"> shows that, for most UEs, nearly 8-10dB gain can be obtained by introducing ON-OFF function </w:t>
      </w:r>
      <w:r w:rsidRPr="008D6C02">
        <w:rPr>
          <w:rFonts w:eastAsiaTheme="minorEastAsia"/>
          <w:lang w:eastAsia="zh-CN"/>
        </w:rPr>
        <w:t xml:space="preserve">for </w:t>
      </w:r>
      <w:r>
        <w:rPr>
          <w:rFonts w:eastAsiaTheme="minorEastAsia"/>
          <w:lang w:eastAsia="zh-CN"/>
        </w:rPr>
        <w:t xml:space="preserve">the repeater. </w:t>
      </w:r>
    </w:p>
    <w:p w14:paraId="0DD5CD8F" w14:textId="77777777" w:rsidR="00D402F3" w:rsidRDefault="00D402F3" w:rsidP="00D402F3">
      <w:pPr>
        <w:pStyle w:val="a0"/>
        <w:rPr>
          <w:rFonts w:eastAsiaTheme="minorEastAsia"/>
          <w:lang w:eastAsia="zh-CN"/>
        </w:rPr>
      </w:pPr>
      <w:r>
        <w:rPr>
          <w:rFonts w:eastAsiaTheme="minorEastAsia" w:hint="eastAsia"/>
          <w:lang w:eastAsia="zh-CN"/>
        </w:rPr>
        <w:t>A</w:t>
      </w:r>
      <w:r>
        <w:rPr>
          <w:rFonts w:eastAsiaTheme="minorEastAsia"/>
          <w:lang w:eastAsia="zh-CN"/>
        </w:rPr>
        <w:t>s shown in Figure 7, with the</w:t>
      </w:r>
      <w:r w:rsidRPr="00AF685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repeater ON-OFF </w:t>
      </w:r>
      <w:r w:rsidRPr="002D1FA4">
        <w:rPr>
          <w:rFonts w:ascii="Times New Roman" w:eastAsiaTheme="minorEastAsia" w:hAnsi="Times New Roman"/>
          <w:szCs w:val="20"/>
          <w:lang w:eastAsia="zh-CN"/>
        </w:rPr>
        <w:t>mechanism</w:t>
      </w:r>
      <w:r>
        <w:rPr>
          <w:rFonts w:ascii="Times New Roman" w:eastAsiaTheme="minorEastAsia" w:hAnsi="Times New Roman"/>
          <w:szCs w:val="20"/>
          <w:lang w:eastAsia="zh-CN"/>
        </w:rPr>
        <w:t xml:space="preserve">s for downlink, however, </w:t>
      </w:r>
      <w:r>
        <w:rPr>
          <w:rFonts w:eastAsiaTheme="minorEastAsia" w:hint="eastAsia"/>
          <w:lang w:eastAsia="zh-CN"/>
        </w:rPr>
        <w:t>the</w:t>
      </w:r>
      <w:r>
        <w:rPr>
          <w:rFonts w:eastAsiaTheme="minorEastAsia"/>
          <w:lang w:eastAsia="zh-CN"/>
        </w:rPr>
        <w:t xml:space="preserve"> SINR performance of UE in Case 2 and in Case3 are very close.</w:t>
      </w:r>
      <w:r w:rsidRPr="007B2534">
        <w:rPr>
          <w:rFonts w:eastAsiaTheme="minorEastAsia"/>
          <w:lang w:eastAsia="zh-CN"/>
        </w:rPr>
        <w:t xml:space="preserve"> </w:t>
      </w:r>
      <w:r w:rsidRPr="009A27D3">
        <w:rPr>
          <w:rFonts w:eastAsiaTheme="minorEastAsia"/>
          <w:lang w:eastAsia="zh-CN"/>
        </w:rPr>
        <w:t xml:space="preserve">This is due to the fact that in the case of FR2, there is a larger </w:t>
      </w:r>
      <w:r>
        <w:rPr>
          <w:rFonts w:eastAsiaTheme="minorEastAsia"/>
          <w:lang w:eastAsia="zh-CN"/>
        </w:rPr>
        <w:t>propagation</w:t>
      </w:r>
      <w:r w:rsidRPr="009A27D3">
        <w:rPr>
          <w:rFonts w:eastAsiaTheme="minorEastAsia"/>
          <w:lang w:eastAsia="zh-CN"/>
        </w:rPr>
        <w:t xml:space="preserve"> loss</w:t>
      </w:r>
      <w:r>
        <w:rPr>
          <w:rFonts w:eastAsiaTheme="minorEastAsia"/>
          <w:lang w:eastAsia="zh-CN"/>
        </w:rPr>
        <w:t>.</w:t>
      </w:r>
    </w:p>
    <w:p w14:paraId="7290E8A2" w14:textId="429070EE" w:rsidR="000771C2" w:rsidRPr="00A55029" w:rsidRDefault="00A55029" w:rsidP="003455EB">
      <w:pPr>
        <w:pStyle w:val="a0"/>
        <w:rPr>
          <w:rFonts w:eastAsiaTheme="minorEastAsia"/>
          <w:b/>
          <w:bCs/>
          <w:lang w:eastAsia="zh-CN"/>
        </w:rPr>
      </w:pPr>
      <w:r w:rsidRPr="00E73838">
        <w:rPr>
          <w:rFonts w:eastAsiaTheme="minorEastAsia"/>
          <w:b/>
          <w:bCs/>
          <w:lang w:eastAsia="zh-CN"/>
        </w:rPr>
        <w:t xml:space="preserve">Proposal </w:t>
      </w:r>
      <w:r w:rsidR="00123F37">
        <w:rPr>
          <w:rFonts w:eastAsiaTheme="minorEastAsia"/>
          <w:b/>
          <w:bCs/>
          <w:lang w:eastAsia="zh-CN"/>
        </w:rPr>
        <w:t>15</w:t>
      </w:r>
      <w:r w:rsidRPr="00E73838">
        <w:rPr>
          <w:rFonts w:eastAsiaTheme="minorEastAsia"/>
          <w:b/>
          <w:bCs/>
          <w:lang w:eastAsia="zh-CN"/>
        </w:rPr>
        <w:t xml:space="preserve">: ON-OFF </w:t>
      </w:r>
      <w:r w:rsidRPr="00E73838">
        <w:rPr>
          <w:rFonts w:eastAsiaTheme="minorEastAsia" w:hint="eastAsia"/>
          <w:b/>
          <w:bCs/>
          <w:lang w:eastAsia="zh-CN"/>
        </w:rPr>
        <w:t>configuration</w:t>
      </w:r>
      <w:r w:rsidRPr="00E73838">
        <w:rPr>
          <w:rFonts w:eastAsiaTheme="minorEastAsia"/>
          <w:b/>
          <w:bCs/>
          <w:lang w:eastAsia="zh-CN"/>
        </w:rPr>
        <w:t xml:space="preserve"> based on the semi-static pattern for network-controlled repeater should be supported at least.</w:t>
      </w:r>
    </w:p>
    <w:p w14:paraId="79BD8E25" w14:textId="77777777" w:rsidR="00B03FD3" w:rsidRDefault="00B03FD3" w:rsidP="00B03FD3">
      <w:pPr>
        <w:pStyle w:val="2"/>
        <w:numPr>
          <w:ilvl w:val="1"/>
          <w:numId w:val="5"/>
        </w:numPr>
      </w:pPr>
      <w:r w:rsidRPr="006B6E03">
        <w:t>Information on UL-DL TDD configuration</w:t>
      </w:r>
      <w:r>
        <w:t xml:space="preserve"> </w:t>
      </w:r>
    </w:p>
    <w:tbl>
      <w:tblPr>
        <w:tblStyle w:val="ab"/>
        <w:tblW w:w="0" w:type="auto"/>
        <w:tblLook w:val="04A0" w:firstRow="1" w:lastRow="0" w:firstColumn="1" w:lastColumn="0" w:noHBand="0" w:noVBand="1"/>
      </w:tblPr>
      <w:tblGrid>
        <w:gridCol w:w="9019"/>
      </w:tblGrid>
      <w:tr w:rsidR="00B03FD3" w:rsidRPr="007B5C9A" w14:paraId="191B9227" w14:textId="77777777" w:rsidTr="00B03FD3">
        <w:tc>
          <w:tcPr>
            <w:tcW w:w="9019" w:type="dxa"/>
          </w:tcPr>
          <w:p w14:paraId="78030ED5" w14:textId="77777777" w:rsidR="00B03FD3" w:rsidRPr="00930833" w:rsidRDefault="00B03FD3" w:rsidP="00310545">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285D0913" w14:textId="77777777" w:rsidR="00B03FD3" w:rsidRPr="001E0F1C" w:rsidRDefault="00B03FD3" w:rsidP="00310545">
            <w:pPr>
              <w:rPr>
                <w:rFonts w:eastAsiaTheme="minorEastAsia"/>
                <w:sz w:val="20"/>
                <w:szCs w:val="20"/>
                <w:lang w:eastAsia="zh-CN"/>
              </w:rPr>
            </w:pPr>
            <w:r w:rsidRPr="001E0F1C">
              <w:rPr>
                <w:rFonts w:eastAsiaTheme="minorEastAsia"/>
                <w:sz w:val="20"/>
                <w:szCs w:val="20"/>
                <w:lang w:eastAsia="zh-CN"/>
              </w:rPr>
              <w:lastRenderedPageBreak/>
              <w:t>For the TDD UL/DL configuration of network controller repeater:</w:t>
            </w:r>
          </w:p>
          <w:p w14:paraId="1431F5F2" w14:textId="77777777" w:rsidR="00B03FD3" w:rsidRPr="001E0F1C" w:rsidRDefault="00B03FD3" w:rsidP="00310545">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At least semi-static TDD UL/DL configuration is needed for network-controlled repeater for links including C-link, backhaul link and access link.</w:t>
            </w:r>
          </w:p>
          <w:p w14:paraId="5BB508CC" w14:textId="77777777" w:rsidR="00B03FD3" w:rsidRPr="001E0F1C" w:rsidRDefault="00B03FD3" w:rsidP="00310545">
            <w:pPr>
              <w:pStyle w:val="af9"/>
              <w:numPr>
                <w:ilvl w:val="1"/>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FFS: handling of flexible symbols</w:t>
            </w:r>
          </w:p>
          <w:p w14:paraId="4B1F69AD" w14:textId="77777777" w:rsidR="00B03FD3" w:rsidRPr="001E0F1C" w:rsidRDefault="00B03FD3" w:rsidP="00310545">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Note1: The same TDD UL/DL configuration is always assumed for backhaul link and access link</w:t>
            </w:r>
          </w:p>
          <w:p w14:paraId="3F78D1F6" w14:textId="40BD77B1" w:rsidR="00B03FD3" w:rsidRPr="00515849" w:rsidRDefault="00B03FD3" w:rsidP="00515849">
            <w:pPr>
              <w:pStyle w:val="af9"/>
              <w:numPr>
                <w:ilvl w:val="0"/>
                <w:numId w:val="25"/>
              </w:numPr>
              <w:snapToGrid w:val="0"/>
              <w:ind w:firstLineChars="0"/>
              <w:rPr>
                <w:sz w:val="20"/>
                <w:szCs w:val="20"/>
              </w:rPr>
            </w:pPr>
            <w:r w:rsidRPr="006924A4">
              <w:rPr>
                <w:rFonts w:ascii="Times New Roman" w:eastAsiaTheme="minorEastAsia" w:hAnsi="Times New Roman" w:cs="Times New Roman"/>
                <w:sz w:val="20"/>
                <w:szCs w:val="20"/>
              </w:rPr>
              <w:t>Note2: The same TDD UL/DL configuration is assumed for C-link and backhaul link and access link if NCR-MT and NCR-</w:t>
            </w:r>
            <w:proofErr w:type="spellStart"/>
            <w:r w:rsidRPr="006924A4">
              <w:rPr>
                <w:rFonts w:ascii="Times New Roman" w:eastAsiaTheme="minorEastAsia" w:hAnsi="Times New Roman" w:cs="Times New Roman"/>
                <w:sz w:val="20"/>
                <w:szCs w:val="20"/>
              </w:rPr>
              <w:t>Fwd</w:t>
            </w:r>
            <w:proofErr w:type="spellEnd"/>
            <w:r w:rsidRPr="006924A4">
              <w:rPr>
                <w:rFonts w:ascii="Times New Roman" w:eastAsiaTheme="minorEastAsia" w:hAnsi="Times New Roman" w:cs="Times New Roman"/>
                <w:sz w:val="20"/>
                <w:szCs w:val="20"/>
              </w:rPr>
              <w:t xml:space="preserve"> are in the same frequency band.</w:t>
            </w:r>
          </w:p>
        </w:tc>
      </w:tr>
    </w:tbl>
    <w:p w14:paraId="029CB60F" w14:textId="3695FDB8" w:rsidR="004B3E72" w:rsidRPr="004B3E72" w:rsidRDefault="004B3E72" w:rsidP="00515849">
      <w:pPr>
        <w:pStyle w:val="a0"/>
        <w:spacing w:before="240"/>
        <w:rPr>
          <w:rFonts w:eastAsiaTheme="minorEastAsia" w:hint="eastAsia"/>
          <w:bCs/>
          <w:lang w:eastAsia="zh-CN"/>
        </w:rPr>
      </w:pPr>
      <w:r w:rsidRPr="009258AC">
        <w:rPr>
          <w:rFonts w:eastAsiaTheme="minorEastAsia"/>
          <w:bCs/>
          <w:lang w:eastAsia="zh-CN"/>
        </w:rPr>
        <w:lastRenderedPageBreak/>
        <w:t xml:space="preserve">According to the </w:t>
      </w:r>
      <w:r>
        <w:rPr>
          <w:rFonts w:eastAsiaTheme="minorEastAsia"/>
          <w:bCs/>
          <w:lang w:eastAsia="zh-CN"/>
        </w:rPr>
        <w:t xml:space="preserve">previous meeting, how to handle the flexible symbol needs further discussion. In our views, the configured flexible symbol(s) can be further set to UL or DL via DCI format 2_0, in such case, NCR adapts according to the DCI indication. Nevertheless, if the flexible symbol is not changed by DCI, the NCR turns off to prevent interference amplified by the NCR. </w:t>
      </w:r>
    </w:p>
    <w:p w14:paraId="5E9F3649" w14:textId="47CB006F" w:rsidR="00B03FD3" w:rsidRPr="009258AC" w:rsidRDefault="00B03FD3" w:rsidP="00B03FD3">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w:t>
      </w:r>
      <w:r w:rsidR="00123F37">
        <w:rPr>
          <w:rFonts w:eastAsiaTheme="minorEastAsia"/>
          <w:b/>
          <w:lang w:eastAsia="zh-CN"/>
        </w:rPr>
        <w:t>16</w:t>
      </w:r>
      <w:r w:rsidRPr="009258AC">
        <w:rPr>
          <w:rFonts w:eastAsiaTheme="minorEastAsia"/>
          <w:b/>
          <w:lang w:eastAsia="zh-CN"/>
        </w:rPr>
        <w:t>:</w:t>
      </w:r>
      <w:r w:rsidR="00515849">
        <w:rPr>
          <w:rFonts w:eastAsiaTheme="minorEastAsia"/>
          <w:b/>
          <w:lang w:eastAsia="zh-CN"/>
        </w:rPr>
        <w:t xml:space="preserve"> R</w:t>
      </w:r>
      <w:r w:rsidR="00515849">
        <w:rPr>
          <w:rFonts w:eastAsiaTheme="minorEastAsia" w:hint="eastAsia"/>
          <w:b/>
          <w:lang w:eastAsia="zh-CN"/>
        </w:rPr>
        <w:t>egarding</w:t>
      </w:r>
      <w:r w:rsidR="00515849">
        <w:rPr>
          <w:rFonts w:eastAsiaTheme="minorEastAsia"/>
          <w:b/>
          <w:lang w:eastAsia="zh-CN"/>
        </w:rPr>
        <w:t xml:space="preserve"> the </w:t>
      </w:r>
      <w:r w:rsidR="00515849" w:rsidRPr="001D0BE9">
        <w:rPr>
          <w:rFonts w:eastAsiaTheme="minorEastAsia"/>
          <w:b/>
          <w:lang w:eastAsia="zh-CN"/>
        </w:rPr>
        <w:t>TDD UL/DL configuration of NCR,</w:t>
      </w:r>
      <w:r w:rsidRPr="009258AC">
        <w:rPr>
          <w:rFonts w:eastAsiaTheme="minorEastAsia"/>
          <w:b/>
          <w:lang w:eastAsia="zh-CN"/>
        </w:rPr>
        <w:t xml:space="preserve"> </w:t>
      </w:r>
      <w:r w:rsidR="00515849">
        <w:rPr>
          <w:rFonts w:eastAsiaTheme="minorEastAsia"/>
          <w:b/>
          <w:lang w:eastAsia="zh-CN"/>
        </w:rPr>
        <w:t>t</w:t>
      </w:r>
      <w:r w:rsidR="00515849" w:rsidRPr="009258AC">
        <w:rPr>
          <w:rFonts w:eastAsiaTheme="minorEastAsia"/>
          <w:b/>
          <w:lang w:eastAsia="zh-CN"/>
        </w:rPr>
        <w:t xml:space="preserve">he </w:t>
      </w:r>
      <w:r w:rsidRPr="009258AC">
        <w:rPr>
          <w:rFonts w:eastAsiaTheme="minorEastAsia"/>
          <w:b/>
          <w:lang w:eastAsia="zh-CN"/>
        </w:rPr>
        <w:t xml:space="preserve">configured </w:t>
      </w:r>
      <w:r w:rsidR="00515849">
        <w:rPr>
          <w:rFonts w:eastAsiaTheme="minorEastAsia"/>
          <w:b/>
          <w:lang w:eastAsia="zh-CN"/>
        </w:rPr>
        <w:t xml:space="preserve">flexible </w:t>
      </w:r>
      <w:r w:rsidRPr="009258AC">
        <w:rPr>
          <w:rFonts w:eastAsiaTheme="minorEastAsia"/>
          <w:b/>
          <w:lang w:eastAsia="zh-CN"/>
        </w:rPr>
        <w:t>symbol can be set to UL or DL via</w:t>
      </w:r>
      <w:r w:rsidR="00515849">
        <w:rPr>
          <w:rFonts w:eastAsiaTheme="minorEastAsia"/>
          <w:b/>
          <w:lang w:eastAsia="zh-CN"/>
        </w:rPr>
        <w:t xml:space="preserve"> DCI format 2_0</w:t>
      </w:r>
      <w:r w:rsidRPr="009258AC">
        <w:rPr>
          <w:rFonts w:eastAsiaTheme="minorEastAsia"/>
          <w:b/>
          <w:lang w:eastAsia="zh-CN"/>
        </w:rPr>
        <w:t xml:space="preserve">. </w:t>
      </w:r>
    </w:p>
    <w:p w14:paraId="3FF01E0C" w14:textId="46451454" w:rsidR="00B03FD3" w:rsidRPr="00B03FD3" w:rsidRDefault="00B03FD3" w:rsidP="003455EB">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w:t>
      </w:r>
      <w:r w:rsidR="00123F37">
        <w:rPr>
          <w:rFonts w:eastAsiaTheme="minorEastAsia"/>
          <w:b/>
          <w:lang w:eastAsia="zh-CN"/>
        </w:rPr>
        <w:t>17</w:t>
      </w:r>
      <w:r w:rsidRPr="009258AC">
        <w:rPr>
          <w:rFonts w:eastAsiaTheme="minorEastAsia"/>
          <w:b/>
          <w:lang w:eastAsia="zh-CN"/>
        </w:rPr>
        <w:t xml:space="preserve">: </w:t>
      </w:r>
      <w:r w:rsidR="00515849">
        <w:rPr>
          <w:rFonts w:eastAsiaTheme="minorEastAsia"/>
          <w:b/>
          <w:lang w:eastAsia="zh-CN"/>
        </w:rPr>
        <w:t>On</w:t>
      </w:r>
      <w:r w:rsidR="00515849" w:rsidRPr="009258AC">
        <w:rPr>
          <w:rFonts w:eastAsiaTheme="minorEastAsia"/>
          <w:b/>
          <w:lang w:eastAsia="zh-CN"/>
        </w:rPr>
        <w:t xml:space="preserve"> </w:t>
      </w:r>
      <w:r w:rsidRPr="009258AC">
        <w:rPr>
          <w:rFonts w:eastAsiaTheme="minorEastAsia"/>
          <w:b/>
          <w:lang w:eastAsia="zh-CN"/>
        </w:rPr>
        <w:t>the flexible symbol</w:t>
      </w:r>
      <w:r w:rsidR="00515849">
        <w:rPr>
          <w:rFonts w:eastAsiaTheme="minorEastAsia"/>
          <w:b/>
          <w:lang w:eastAsia="zh-CN"/>
        </w:rPr>
        <w:t xml:space="preserve"> which is not dynamically indicated to UL/DL via DCI format 2_0</w:t>
      </w:r>
      <w:r w:rsidRPr="009258AC">
        <w:rPr>
          <w:rFonts w:eastAsiaTheme="minorEastAsia"/>
          <w:b/>
          <w:lang w:eastAsia="zh-CN"/>
        </w:rPr>
        <w:t>, the NCR</w:t>
      </w:r>
      <w:r w:rsidR="00515849">
        <w:rPr>
          <w:rFonts w:eastAsiaTheme="minorEastAsia"/>
          <w:b/>
          <w:lang w:eastAsia="zh-CN"/>
        </w:rPr>
        <w:t>-</w:t>
      </w:r>
      <w:proofErr w:type="spellStart"/>
      <w:r w:rsidR="00515849">
        <w:rPr>
          <w:rFonts w:eastAsiaTheme="minorEastAsia"/>
          <w:b/>
          <w:lang w:eastAsia="zh-CN"/>
        </w:rPr>
        <w:t>Fwd</w:t>
      </w:r>
      <w:proofErr w:type="spellEnd"/>
      <w:r w:rsidRPr="009258AC">
        <w:rPr>
          <w:rFonts w:eastAsiaTheme="minorEastAsia"/>
          <w:b/>
          <w:lang w:eastAsia="zh-CN"/>
        </w:rPr>
        <w:t xml:space="preserve"> </w:t>
      </w:r>
      <w:r w:rsidR="00515849">
        <w:rPr>
          <w:rFonts w:eastAsiaTheme="minorEastAsia"/>
          <w:b/>
          <w:lang w:eastAsia="zh-CN"/>
        </w:rPr>
        <w:t>turns off</w:t>
      </w:r>
      <w:r w:rsidRPr="009258AC">
        <w:rPr>
          <w:rFonts w:eastAsiaTheme="minorEastAsia"/>
          <w:b/>
          <w:lang w:eastAsia="zh-CN"/>
        </w:rPr>
        <w:t xml:space="preserve">. </w:t>
      </w:r>
    </w:p>
    <w:p w14:paraId="0718CE63" w14:textId="61FE069C" w:rsidR="00954F45" w:rsidRDefault="00954F45" w:rsidP="00954F45">
      <w:pPr>
        <w:pStyle w:val="2"/>
        <w:numPr>
          <w:ilvl w:val="1"/>
          <w:numId w:val="5"/>
        </w:numPr>
      </w:pPr>
      <w:r w:rsidRPr="006B6E03">
        <w:t xml:space="preserve">Timing information </w:t>
      </w:r>
    </w:p>
    <w:tbl>
      <w:tblPr>
        <w:tblStyle w:val="ab"/>
        <w:tblW w:w="0" w:type="auto"/>
        <w:tblLook w:val="04A0" w:firstRow="1" w:lastRow="0" w:firstColumn="1" w:lastColumn="0" w:noHBand="0" w:noVBand="1"/>
      </w:tblPr>
      <w:tblGrid>
        <w:gridCol w:w="9019"/>
      </w:tblGrid>
      <w:tr w:rsidR="001E0F1C" w:rsidRPr="007B5C9A" w14:paraId="4168FDC9" w14:textId="77777777" w:rsidTr="00B03FD3">
        <w:tc>
          <w:tcPr>
            <w:tcW w:w="9019" w:type="dxa"/>
          </w:tcPr>
          <w:p w14:paraId="5ADCF56E" w14:textId="77777777" w:rsidR="001E0F1C" w:rsidRPr="00930833" w:rsidRDefault="001E0F1C" w:rsidP="001E0F1C">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30833">
              <w:rPr>
                <w:rStyle w:val="aff5"/>
                <w:rFonts w:ascii="Times" w:hAnsi="Times" w:cs="Times"/>
                <w:b/>
                <w:bCs/>
                <w:i w:val="0"/>
                <w:sz w:val="20"/>
                <w:szCs w:val="20"/>
                <w:highlight w:val="green"/>
              </w:rPr>
              <w:t>A</w:t>
            </w:r>
            <w:r>
              <w:rPr>
                <w:rStyle w:val="aff5"/>
                <w:rFonts w:ascii="Times" w:hAnsi="Times" w:cs="Times"/>
                <w:b/>
                <w:bCs/>
                <w:i w:val="0"/>
                <w:sz w:val="20"/>
                <w:szCs w:val="20"/>
                <w:highlight w:val="green"/>
              </w:rPr>
              <w:t>g</w:t>
            </w:r>
            <w:r w:rsidRPr="00930833">
              <w:rPr>
                <w:rStyle w:val="aff5"/>
                <w:rFonts w:ascii="Times" w:hAnsi="Times" w:cs="Times"/>
                <w:b/>
                <w:bCs/>
                <w:i w:val="0"/>
                <w:sz w:val="20"/>
                <w:szCs w:val="20"/>
                <w:highlight w:val="green"/>
              </w:rPr>
              <w:t>reement</w:t>
            </w:r>
          </w:p>
          <w:p w14:paraId="69C05C7E" w14:textId="77777777" w:rsidR="001E0F1C" w:rsidRPr="001E0F1C" w:rsidRDefault="001E0F1C" w:rsidP="001E0F1C">
            <w:pPr>
              <w:rPr>
                <w:rFonts w:eastAsiaTheme="minorEastAsia"/>
                <w:sz w:val="20"/>
                <w:szCs w:val="20"/>
                <w:lang w:eastAsia="zh-CN"/>
              </w:rPr>
            </w:pPr>
            <w:r w:rsidRPr="001E0F1C">
              <w:rPr>
                <w:rFonts w:eastAsiaTheme="minorEastAsia"/>
                <w:sz w:val="20"/>
                <w:szCs w:val="20"/>
                <w:lang w:eastAsia="zh-CN"/>
              </w:rPr>
              <w:t>For the timing of NCR, the following assumption is considered as baseline:</w:t>
            </w:r>
          </w:p>
          <w:p w14:paraId="13A93E52" w14:textId="77777777" w:rsidR="001E0F1C" w:rsidRPr="001E0F1C" w:rsidRDefault="001E0F1C" w:rsidP="001E0F1C">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DL receiving timing of the NCR-</w:t>
            </w:r>
            <w:proofErr w:type="spellStart"/>
            <w:r w:rsidRPr="001E0F1C">
              <w:rPr>
                <w:rFonts w:ascii="Times New Roman" w:eastAsiaTheme="minorEastAsia" w:hAnsi="Times New Roman" w:cs="Times New Roman"/>
                <w:sz w:val="20"/>
                <w:szCs w:val="20"/>
              </w:rPr>
              <w:t>Fwd</w:t>
            </w:r>
            <w:proofErr w:type="spellEnd"/>
            <w:r w:rsidRPr="001E0F1C">
              <w:rPr>
                <w:rFonts w:ascii="Times New Roman" w:eastAsiaTheme="minorEastAsia" w:hAnsi="Times New Roman" w:cs="Times New Roman"/>
                <w:sz w:val="20"/>
                <w:szCs w:val="20"/>
              </w:rPr>
              <w:t> is aligned with the DL receiving timing of the NCR-MT.</w:t>
            </w:r>
          </w:p>
          <w:p w14:paraId="5EC87C85" w14:textId="77777777" w:rsidR="001E0F1C" w:rsidRPr="001E0F1C" w:rsidRDefault="001E0F1C" w:rsidP="001E0F1C">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UL transmitting timing of the NCR-</w:t>
            </w:r>
            <w:proofErr w:type="spellStart"/>
            <w:r w:rsidRPr="001E0F1C">
              <w:rPr>
                <w:rFonts w:ascii="Times New Roman" w:eastAsiaTheme="minorEastAsia" w:hAnsi="Times New Roman" w:cs="Times New Roman"/>
                <w:sz w:val="20"/>
                <w:szCs w:val="20"/>
              </w:rPr>
              <w:t>Fwd</w:t>
            </w:r>
            <w:proofErr w:type="spellEnd"/>
            <w:r w:rsidRPr="001E0F1C">
              <w:rPr>
                <w:rFonts w:ascii="Times New Roman" w:eastAsiaTheme="minorEastAsia" w:hAnsi="Times New Roman" w:cs="Times New Roman"/>
                <w:sz w:val="20"/>
                <w:szCs w:val="20"/>
              </w:rPr>
              <w:t> is aligned with the UL transmitting timing of the NCR-MT.</w:t>
            </w:r>
          </w:p>
          <w:p w14:paraId="4C5DE504" w14:textId="77777777" w:rsidR="001E0F1C" w:rsidRPr="001E0F1C" w:rsidRDefault="001E0F1C" w:rsidP="001E0F1C">
            <w:pPr>
              <w:pStyle w:val="af9"/>
              <w:numPr>
                <w:ilvl w:val="0"/>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FFS: the impact of internal delay on the following timing relationships:</w:t>
            </w:r>
          </w:p>
          <w:p w14:paraId="4927971B" w14:textId="77777777" w:rsidR="001E0F1C" w:rsidRPr="001E0F1C" w:rsidRDefault="001E0F1C" w:rsidP="001E0F1C">
            <w:pPr>
              <w:pStyle w:val="af9"/>
              <w:numPr>
                <w:ilvl w:val="1"/>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DL receiving timing and DL transmitting timing of the NCR-</w:t>
            </w:r>
            <w:proofErr w:type="spellStart"/>
            <w:r w:rsidRPr="001E0F1C">
              <w:rPr>
                <w:rFonts w:ascii="Times New Roman" w:eastAsiaTheme="minorEastAsia" w:hAnsi="Times New Roman" w:cs="Times New Roman"/>
                <w:sz w:val="20"/>
                <w:szCs w:val="20"/>
              </w:rPr>
              <w:t>Fwd</w:t>
            </w:r>
            <w:proofErr w:type="spellEnd"/>
          </w:p>
          <w:p w14:paraId="2A4C0503" w14:textId="568C18E2" w:rsidR="001E0F1C" w:rsidRPr="00C062D0" w:rsidRDefault="001E0F1C" w:rsidP="00C062D0">
            <w:pPr>
              <w:pStyle w:val="af9"/>
              <w:numPr>
                <w:ilvl w:val="1"/>
                <w:numId w:val="25"/>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The UL transmitting timing and UL receiving timing of the NCR-</w:t>
            </w:r>
            <w:proofErr w:type="spellStart"/>
            <w:r w:rsidRPr="001E0F1C">
              <w:rPr>
                <w:rFonts w:ascii="Times New Roman" w:eastAsiaTheme="minorEastAsia" w:hAnsi="Times New Roman" w:cs="Times New Roman"/>
                <w:sz w:val="20"/>
                <w:szCs w:val="20"/>
              </w:rPr>
              <w:t>Fwd</w:t>
            </w:r>
            <w:proofErr w:type="spellEnd"/>
          </w:p>
        </w:tc>
      </w:tr>
    </w:tbl>
    <w:p w14:paraId="7CE89FE2" w14:textId="104B6C6E" w:rsidR="00695A20" w:rsidRDefault="00B03FD3" w:rsidP="00515849">
      <w:pPr>
        <w:pStyle w:val="a0"/>
        <w:spacing w:before="240"/>
        <w:rPr>
          <w:rFonts w:ascii="Times New Roman" w:eastAsiaTheme="minorEastAsia" w:hAnsi="Times New Roman"/>
          <w:szCs w:val="20"/>
        </w:rPr>
      </w:pPr>
      <w:r>
        <w:rPr>
          <w:rFonts w:eastAsiaTheme="minorEastAsia" w:hint="eastAsia"/>
          <w:bCs/>
          <w:lang w:eastAsia="zh-CN"/>
        </w:rPr>
        <w:t>T</w:t>
      </w:r>
      <w:r>
        <w:rPr>
          <w:rFonts w:eastAsiaTheme="minorEastAsia"/>
          <w:bCs/>
          <w:lang w:eastAsia="zh-CN"/>
        </w:rPr>
        <w:t xml:space="preserve">o determine the DL transmitting timing </w:t>
      </w:r>
      <w:r w:rsidR="00AA1BFB">
        <w:rPr>
          <w:rFonts w:eastAsiaTheme="minorEastAsia"/>
          <w:bCs/>
          <w:lang w:eastAsia="zh-CN"/>
        </w:rPr>
        <w:t xml:space="preserve">or UL receiving timing </w:t>
      </w:r>
      <w:r>
        <w:rPr>
          <w:rFonts w:eastAsiaTheme="minorEastAsia"/>
          <w:bCs/>
          <w:lang w:eastAsia="zh-CN"/>
        </w:rPr>
        <w:t>of NCR-</w:t>
      </w:r>
      <w:proofErr w:type="spellStart"/>
      <w:r>
        <w:rPr>
          <w:rFonts w:eastAsiaTheme="minorEastAsia"/>
          <w:bCs/>
          <w:lang w:eastAsia="zh-CN"/>
        </w:rPr>
        <w:t>Fwd</w:t>
      </w:r>
      <w:proofErr w:type="spellEnd"/>
      <w:r>
        <w:rPr>
          <w:rFonts w:eastAsiaTheme="minorEastAsia"/>
          <w:bCs/>
          <w:lang w:eastAsia="zh-CN"/>
        </w:rPr>
        <w:t xml:space="preserve">, NCR may need to consider the internal delay between </w:t>
      </w:r>
      <w:r w:rsidR="00AA1BFB">
        <w:rPr>
          <w:rFonts w:eastAsiaTheme="minorEastAsia"/>
          <w:bCs/>
          <w:lang w:eastAsia="zh-CN"/>
        </w:rPr>
        <w:t xml:space="preserve">the </w:t>
      </w:r>
      <w:r w:rsidRPr="001E0F1C">
        <w:rPr>
          <w:rFonts w:ascii="Times New Roman" w:eastAsiaTheme="minorEastAsia" w:hAnsi="Times New Roman"/>
          <w:szCs w:val="20"/>
        </w:rPr>
        <w:t xml:space="preserve">receiving timing and </w:t>
      </w:r>
      <w:r w:rsidR="00695A20">
        <w:rPr>
          <w:rFonts w:ascii="Times New Roman" w:eastAsiaTheme="minorEastAsia" w:hAnsi="Times New Roman"/>
          <w:szCs w:val="20"/>
        </w:rPr>
        <w:t>t</w:t>
      </w:r>
      <w:r w:rsidRPr="001E0F1C">
        <w:rPr>
          <w:rFonts w:ascii="Times New Roman" w:eastAsiaTheme="minorEastAsia" w:hAnsi="Times New Roman"/>
          <w:szCs w:val="20"/>
        </w:rPr>
        <w:t>ransmitting timing</w:t>
      </w:r>
      <w:r w:rsidR="00F553EA">
        <w:rPr>
          <w:rFonts w:ascii="Times New Roman" w:eastAsiaTheme="minorEastAsia" w:hAnsi="Times New Roman"/>
          <w:szCs w:val="20"/>
        </w:rPr>
        <w:t>.</w:t>
      </w:r>
      <w:r w:rsidR="00AA1BFB">
        <w:rPr>
          <w:rFonts w:ascii="Times New Roman" w:eastAsiaTheme="minorEastAsia" w:hAnsi="Times New Roman"/>
          <w:szCs w:val="20"/>
        </w:rPr>
        <w:t xml:space="preserve"> </w:t>
      </w:r>
      <w:r w:rsidR="00F553EA">
        <w:rPr>
          <w:rFonts w:ascii="Times New Roman" w:eastAsiaTheme="minorEastAsia" w:hAnsi="Times New Roman"/>
          <w:szCs w:val="20"/>
        </w:rPr>
        <w:t>T</w:t>
      </w:r>
      <w:r w:rsidR="00AA1BFB">
        <w:rPr>
          <w:rFonts w:ascii="Times New Roman" w:eastAsiaTheme="minorEastAsia" w:hAnsi="Times New Roman"/>
          <w:szCs w:val="20"/>
        </w:rPr>
        <w:t xml:space="preserve">he transmitting timing </w:t>
      </w:r>
      <w:r w:rsidR="00F553EA">
        <w:rPr>
          <w:rFonts w:ascii="Times New Roman" w:eastAsiaTheme="minorEastAsia" w:hAnsi="Times New Roman"/>
          <w:szCs w:val="20"/>
        </w:rPr>
        <w:t>should be</w:t>
      </w:r>
      <w:r w:rsidR="00AA1BFB">
        <w:rPr>
          <w:rFonts w:ascii="Times New Roman" w:eastAsiaTheme="minorEastAsia" w:hAnsi="Times New Roman"/>
          <w:szCs w:val="20"/>
        </w:rPr>
        <w:t xml:space="preserve"> shifted compared with the receiving time</w:t>
      </w:r>
      <w:r w:rsidR="00F553EA">
        <w:rPr>
          <w:rFonts w:ascii="Times New Roman" w:eastAsiaTheme="minorEastAsia" w:hAnsi="Times New Roman"/>
          <w:szCs w:val="20"/>
        </w:rPr>
        <w:t>, in order</w:t>
      </w:r>
      <w:r w:rsidR="00AA1BFB">
        <w:rPr>
          <w:rFonts w:ascii="Times New Roman" w:eastAsiaTheme="minorEastAsia" w:hAnsi="Times New Roman"/>
          <w:szCs w:val="20"/>
        </w:rPr>
        <w:t xml:space="preserve"> to guarantee </w:t>
      </w:r>
      <w:r w:rsidR="00695A20">
        <w:rPr>
          <w:rFonts w:ascii="Times New Roman" w:eastAsiaTheme="minorEastAsia" w:hAnsi="Times New Roman"/>
          <w:szCs w:val="20"/>
        </w:rPr>
        <w:t xml:space="preserve">that </w:t>
      </w:r>
      <w:r w:rsidR="00515849">
        <w:rPr>
          <w:rFonts w:ascii="Times New Roman" w:eastAsiaTheme="minorEastAsia" w:hAnsi="Times New Roman"/>
          <w:szCs w:val="20"/>
        </w:rPr>
        <w:t>the amplified signal is not truncated by the NCR</w:t>
      </w:r>
      <w:r>
        <w:rPr>
          <w:rFonts w:ascii="Times New Roman" w:eastAsiaTheme="minorEastAsia" w:hAnsi="Times New Roman"/>
          <w:szCs w:val="20"/>
        </w:rPr>
        <w:t xml:space="preserve">. </w:t>
      </w:r>
    </w:p>
    <w:p w14:paraId="133062EF" w14:textId="774601BF" w:rsidR="00B03FD3" w:rsidRDefault="00695A20" w:rsidP="00573D45">
      <w:pPr>
        <w:pStyle w:val="a0"/>
        <w:rPr>
          <w:rFonts w:ascii="Times New Roman" w:eastAsiaTheme="minorEastAsia" w:hAnsi="Times New Roman"/>
          <w:szCs w:val="20"/>
        </w:rPr>
      </w:pPr>
      <w:r>
        <w:rPr>
          <w:rFonts w:ascii="Times New Roman" w:eastAsiaTheme="minorEastAsia" w:hAnsi="Times New Roman"/>
          <w:szCs w:val="20"/>
        </w:rPr>
        <w:t>Moreover,</w:t>
      </w:r>
      <w:r w:rsidR="00B03FD3">
        <w:rPr>
          <w:rFonts w:ascii="Times New Roman" w:eastAsiaTheme="minorEastAsia" w:hAnsi="Times New Roman"/>
          <w:szCs w:val="20"/>
        </w:rPr>
        <w:t xml:space="preserve"> </w:t>
      </w:r>
      <w:r w:rsidR="00B03FD3">
        <w:rPr>
          <w:rFonts w:ascii="Times New Roman" w:eastAsiaTheme="minorEastAsia" w:hAnsi="Times New Roman" w:hint="eastAsia"/>
          <w:szCs w:val="20"/>
          <w:lang w:eastAsia="zh-CN"/>
        </w:rPr>
        <w:t>if</w:t>
      </w:r>
      <w:r w:rsidR="00B03FD3">
        <w:rPr>
          <w:rFonts w:ascii="Times New Roman" w:eastAsiaTheme="minorEastAsia" w:hAnsi="Times New Roman"/>
          <w:szCs w:val="20"/>
        </w:rPr>
        <w:t xml:space="preserve"> </w:t>
      </w:r>
      <w:r w:rsidR="00B03FD3">
        <w:rPr>
          <w:rFonts w:ascii="Times New Roman" w:eastAsiaTheme="minorEastAsia" w:hAnsi="Times New Roman" w:hint="eastAsia"/>
          <w:szCs w:val="20"/>
          <w:lang w:eastAsia="zh-CN"/>
        </w:rPr>
        <w:t>the</w:t>
      </w:r>
      <w:r w:rsidR="00B03FD3">
        <w:rPr>
          <w:rFonts w:ascii="Times New Roman" w:eastAsiaTheme="minorEastAsia" w:hAnsi="Times New Roman"/>
          <w:szCs w:val="20"/>
        </w:rPr>
        <w:t xml:space="preserve"> </w:t>
      </w:r>
      <w:r w:rsidR="00B03FD3">
        <w:rPr>
          <w:rFonts w:ascii="Times New Roman" w:eastAsiaTheme="minorEastAsia" w:hAnsi="Times New Roman" w:hint="eastAsia"/>
          <w:szCs w:val="20"/>
          <w:lang w:eastAsia="zh-CN"/>
        </w:rPr>
        <w:t>internal</w:t>
      </w:r>
      <w:r w:rsidR="00B03FD3">
        <w:rPr>
          <w:rFonts w:ascii="Times New Roman" w:eastAsiaTheme="minorEastAsia" w:hAnsi="Times New Roman"/>
          <w:szCs w:val="20"/>
        </w:rPr>
        <w:t xml:space="preserve"> delay of the NCR</w:t>
      </w:r>
      <w:r w:rsidR="00515849">
        <w:rPr>
          <w:rFonts w:ascii="Times New Roman" w:eastAsiaTheme="minorEastAsia" w:hAnsi="Times New Roman"/>
          <w:szCs w:val="20"/>
        </w:rPr>
        <w:t xml:space="preserve"> is large</w:t>
      </w:r>
      <w:r w:rsidR="00B03FD3">
        <w:rPr>
          <w:rFonts w:ascii="Times New Roman" w:eastAsiaTheme="minorEastAsia" w:hAnsi="Times New Roman"/>
          <w:szCs w:val="20"/>
        </w:rPr>
        <w:t xml:space="preserve">, </w:t>
      </w:r>
      <w:r w:rsidR="00AA1BFB">
        <w:rPr>
          <w:rFonts w:ascii="Times New Roman" w:eastAsiaTheme="minorEastAsia" w:hAnsi="Times New Roman"/>
          <w:szCs w:val="20"/>
        </w:rPr>
        <w:t xml:space="preserve">the </w:t>
      </w:r>
      <w:r w:rsidR="00F553EA">
        <w:rPr>
          <w:rFonts w:ascii="Times New Roman" w:eastAsiaTheme="minorEastAsia" w:hAnsi="Times New Roman"/>
          <w:szCs w:val="20"/>
        </w:rPr>
        <w:t xml:space="preserve">value of the internal delay needs to be known by the </w:t>
      </w:r>
      <w:proofErr w:type="spellStart"/>
      <w:r w:rsidR="00AA1BFB">
        <w:rPr>
          <w:rFonts w:ascii="Times New Roman" w:eastAsiaTheme="minorEastAsia" w:hAnsi="Times New Roman"/>
          <w:szCs w:val="20"/>
        </w:rPr>
        <w:t>gNB</w:t>
      </w:r>
      <w:proofErr w:type="spellEnd"/>
      <w:r w:rsidR="00F553EA">
        <w:rPr>
          <w:rFonts w:ascii="Times New Roman" w:eastAsiaTheme="minorEastAsia" w:hAnsi="Times New Roman"/>
          <w:szCs w:val="20"/>
        </w:rPr>
        <w:t xml:space="preserve">, in order that </w:t>
      </w:r>
      <w:proofErr w:type="spellStart"/>
      <w:r w:rsidR="00F553EA">
        <w:rPr>
          <w:rFonts w:ascii="Times New Roman" w:eastAsiaTheme="minorEastAsia" w:hAnsi="Times New Roman"/>
          <w:szCs w:val="20"/>
        </w:rPr>
        <w:t>gNB</w:t>
      </w:r>
      <w:proofErr w:type="spellEnd"/>
      <w:r w:rsidR="00F553EA">
        <w:rPr>
          <w:rFonts w:ascii="Times New Roman" w:eastAsiaTheme="minorEastAsia" w:hAnsi="Times New Roman"/>
          <w:szCs w:val="20"/>
        </w:rPr>
        <w:t xml:space="preserve"> can avoid the overlapping between DL symbol and UL symbol when performing DL and UL switching</w:t>
      </w:r>
      <w:r w:rsidR="00B03FD3">
        <w:rPr>
          <w:rFonts w:ascii="Times New Roman" w:eastAsiaTheme="minorEastAsia" w:hAnsi="Times New Roman"/>
          <w:szCs w:val="20"/>
        </w:rPr>
        <w:t xml:space="preserve">. </w:t>
      </w:r>
    </w:p>
    <w:p w14:paraId="76D66371" w14:textId="244D967F" w:rsidR="00466658" w:rsidRDefault="00B03FD3" w:rsidP="00466658">
      <w:pPr>
        <w:pStyle w:val="a0"/>
        <w:spacing w:after="0"/>
        <w:rPr>
          <w:rFonts w:ascii="Times New Roman" w:eastAsiaTheme="minorEastAsia" w:hAnsi="Times New Roman"/>
          <w:b/>
          <w:bCs/>
          <w:szCs w:val="20"/>
        </w:rPr>
      </w:pPr>
      <w:r w:rsidRPr="00B36059">
        <w:rPr>
          <w:rFonts w:ascii="Times New Roman" w:eastAsiaTheme="minorEastAsia" w:hAnsi="Times New Roman"/>
          <w:b/>
          <w:bCs/>
          <w:szCs w:val="20"/>
          <w:lang w:eastAsia="zh-CN"/>
        </w:rPr>
        <w:t xml:space="preserve">Proposal </w:t>
      </w:r>
      <w:r w:rsidR="00123F37">
        <w:rPr>
          <w:rFonts w:ascii="Times New Roman" w:eastAsiaTheme="minorEastAsia" w:hAnsi="Times New Roman"/>
          <w:b/>
          <w:bCs/>
          <w:szCs w:val="20"/>
          <w:lang w:eastAsia="zh-CN"/>
        </w:rPr>
        <w:t>18</w:t>
      </w:r>
      <w:r w:rsidRPr="00B36059">
        <w:rPr>
          <w:rFonts w:ascii="Times New Roman" w:eastAsiaTheme="minorEastAsia" w:hAnsi="Times New Roman"/>
          <w:b/>
          <w:bCs/>
          <w:szCs w:val="20"/>
          <w:lang w:eastAsia="zh-CN"/>
        </w:rPr>
        <w:t xml:space="preserve">: </w:t>
      </w:r>
      <w:r w:rsidR="00466658">
        <w:rPr>
          <w:rFonts w:ascii="Times New Roman" w:eastAsiaTheme="minorEastAsia" w:hAnsi="Times New Roman"/>
          <w:b/>
          <w:bCs/>
          <w:szCs w:val="20"/>
          <w:lang w:eastAsia="zh-CN"/>
        </w:rPr>
        <w:t>Determination of NCR-</w:t>
      </w:r>
      <w:proofErr w:type="spellStart"/>
      <w:r w:rsidR="00466658">
        <w:rPr>
          <w:rFonts w:ascii="Times New Roman" w:eastAsiaTheme="minorEastAsia" w:hAnsi="Times New Roman"/>
          <w:b/>
          <w:bCs/>
          <w:szCs w:val="20"/>
          <w:lang w:eastAsia="zh-CN"/>
        </w:rPr>
        <w:t>Fwd’s</w:t>
      </w:r>
      <w:proofErr w:type="spellEnd"/>
      <w:r w:rsidR="00466658">
        <w:rPr>
          <w:rFonts w:ascii="Times New Roman" w:eastAsiaTheme="minorEastAsia" w:hAnsi="Times New Roman"/>
          <w:b/>
          <w:bCs/>
          <w:szCs w:val="20"/>
          <w:lang w:eastAsia="zh-CN"/>
        </w:rPr>
        <w:t xml:space="preserve"> </w:t>
      </w:r>
      <w:r w:rsidR="00466658" w:rsidRPr="00B36059">
        <w:rPr>
          <w:rFonts w:ascii="Times New Roman" w:eastAsiaTheme="minorEastAsia" w:hAnsi="Times New Roman"/>
          <w:b/>
          <w:bCs/>
          <w:szCs w:val="20"/>
        </w:rPr>
        <w:t>DL transmit and UL receiv</w:t>
      </w:r>
      <w:r w:rsidR="00466658">
        <w:rPr>
          <w:rFonts w:ascii="Times New Roman" w:eastAsiaTheme="minorEastAsia" w:hAnsi="Times New Roman"/>
          <w:b/>
          <w:bCs/>
          <w:szCs w:val="20"/>
        </w:rPr>
        <w:t>e</w:t>
      </w:r>
      <w:r w:rsidR="00466658" w:rsidRPr="00B36059">
        <w:rPr>
          <w:rFonts w:ascii="Times New Roman" w:eastAsiaTheme="minorEastAsia" w:hAnsi="Times New Roman"/>
          <w:b/>
          <w:bCs/>
          <w:szCs w:val="20"/>
        </w:rPr>
        <w:t xml:space="preserve"> timing </w:t>
      </w:r>
      <w:r w:rsidR="00466658">
        <w:rPr>
          <w:rFonts w:ascii="Times New Roman" w:eastAsiaTheme="minorEastAsia" w:hAnsi="Times New Roman"/>
          <w:b/>
          <w:bCs/>
          <w:szCs w:val="20"/>
        </w:rPr>
        <w:t>is</w:t>
      </w:r>
      <w:r w:rsidR="00466658" w:rsidRPr="00B36059">
        <w:rPr>
          <w:rFonts w:ascii="Times New Roman" w:eastAsiaTheme="minorEastAsia" w:hAnsi="Times New Roman"/>
          <w:b/>
          <w:bCs/>
          <w:szCs w:val="20"/>
        </w:rPr>
        <w:t xml:space="preserve"> up to NCR implementation</w:t>
      </w:r>
      <w:r w:rsidR="00466658">
        <w:rPr>
          <w:rFonts w:ascii="Times New Roman" w:eastAsiaTheme="minorEastAsia" w:hAnsi="Times New Roman"/>
          <w:b/>
          <w:bCs/>
          <w:szCs w:val="20"/>
        </w:rPr>
        <w:t xml:space="preserve"> based on the internal delay, i.e.,</w:t>
      </w:r>
    </w:p>
    <w:p w14:paraId="19B1D21A" w14:textId="77777777" w:rsidR="00466658" w:rsidRDefault="00466658" w:rsidP="00466658">
      <w:pPr>
        <w:pStyle w:val="a0"/>
        <w:numPr>
          <w:ilvl w:val="0"/>
          <w:numId w:val="35"/>
        </w:numPr>
        <w:spacing w:after="0"/>
        <w:rPr>
          <w:rFonts w:ascii="Times New Roman" w:eastAsiaTheme="minorEastAsia" w:hAnsi="Times New Roman"/>
          <w:b/>
          <w:bCs/>
          <w:szCs w:val="20"/>
        </w:rPr>
      </w:pPr>
      <w:r w:rsidRPr="00B36059">
        <w:rPr>
          <w:rFonts w:ascii="Times New Roman" w:eastAsiaTheme="minorEastAsia" w:hAnsi="Times New Roman"/>
          <w:b/>
          <w:bCs/>
          <w:szCs w:val="20"/>
        </w:rPr>
        <w:t xml:space="preserve">DL transmit timing </w:t>
      </w:r>
      <w:r>
        <w:rPr>
          <w:rFonts w:ascii="Times New Roman" w:eastAsiaTheme="minorEastAsia" w:hAnsi="Times New Roman"/>
          <w:b/>
          <w:bCs/>
          <w:szCs w:val="20"/>
        </w:rPr>
        <w:t>is later than DL receive timing by the value equal to the internal delay.</w:t>
      </w:r>
    </w:p>
    <w:p w14:paraId="55D5E039" w14:textId="77777777" w:rsidR="00466658" w:rsidRDefault="00466658" w:rsidP="00466658">
      <w:pPr>
        <w:pStyle w:val="a0"/>
        <w:numPr>
          <w:ilvl w:val="0"/>
          <w:numId w:val="35"/>
        </w:numPr>
        <w:rPr>
          <w:rFonts w:ascii="Times New Roman" w:eastAsiaTheme="minorEastAsia" w:hAnsi="Times New Roman"/>
          <w:b/>
          <w:bCs/>
          <w:szCs w:val="20"/>
        </w:rPr>
      </w:pPr>
      <w:r>
        <w:rPr>
          <w:rFonts w:ascii="Times New Roman" w:eastAsiaTheme="minorEastAsia" w:hAnsi="Times New Roman"/>
          <w:b/>
          <w:bCs/>
          <w:szCs w:val="20"/>
        </w:rPr>
        <w:t>U</w:t>
      </w:r>
      <w:r w:rsidRPr="00B36059">
        <w:rPr>
          <w:rFonts w:ascii="Times New Roman" w:eastAsiaTheme="minorEastAsia" w:hAnsi="Times New Roman"/>
          <w:b/>
          <w:bCs/>
          <w:szCs w:val="20"/>
        </w:rPr>
        <w:t xml:space="preserve">L </w:t>
      </w:r>
      <w:r>
        <w:rPr>
          <w:rFonts w:ascii="Times New Roman" w:eastAsiaTheme="minorEastAsia" w:hAnsi="Times New Roman"/>
          <w:b/>
          <w:bCs/>
          <w:szCs w:val="20"/>
        </w:rPr>
        <w:t>receive</w:t>
      </w:r>
      <w:r w:rsidRPr="00B36059">
        <w:rPr>
          <w:rFonts w:ascii="Times New Roman" w:eastAsiaTheme="minorEastAsia" w:hAnsi="Times New Roman"/>
          <w:b/>
          <w:bCs/>
          <w:szCs w:val="20"/>
        </w:rPr>
        <w:t xml:space="preserve"> timing </w:t>
      </w:r>
      <w:r>
        <w:rPr>
          <w:rFonts w:ascii="Times New Roman" w:eastAsiaTheme="minorEastAsia" w:hAnsi="Times New Roman"/>
          <w:b/>
          <w:bCs/>
          <w:szCs w:val="20"/>
        </w:rPr>
        <w:t>is earlier than UL transmit timing by the value equal to the internal delay.</w:t>
      </w:r>
    </w:p>
    <w:p w14:paraId="468032EB" w14:textId="2BA19A7E" w:rsidR="00A04CFE" w:rsidRDefault="0028102E" w:rsidP="00826A2B">
      <w:pPr>
        <w:pStyle w:val="2"/>
        <w:numPr>
          <w:ilvl w:val="1"/>
          <w:numId w:val="5"/>
        </w:numPr>
      </w:pPr>
      <w:r w:rsidRPr="0028102E">
        <w:t>Power control information</w:t>
      </w:r>
    </w:p>
    <w:tbl>
      <w:tblPr>
        <w:tblStyle w:val="ab"/>
        <w:tblW w:w="0" w:type="auto"/>
        <w:tblLook w:val="04A0" w:firstRow="1" w:lastRow="0" w:firstColumn="1" w:lastColumn="0" w:noHBand="0" w:noVBand="1"/>
      </w:tblPr>
      <w:tblGrid>
        <w:gridCol w:w="9019"/>
      </w:tblGrid>
      <w:tr w:rsidR="001A17E4" w:rsidRPr="007B5C9A" w14:paraId="389C96E8" w14:textId="77777777" w:rsidTr="0027233C">
        <w:tc>
          <w:tcPr>
            <w:tcW w:w="9245" w:type="dxa"/>
          </w:tcPr>
          <w:p w14:paraId="6E35C6C5" w14:textId="77777777" w:rsidR="001A17E4" w:rsidRPr="00946286" w:rsidRDefault="001A17E4" w:rsidP="001A17E4">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46286">
              <w:rPr>
                <w:rStyle w:val="aff5"/>
                <w:rFonts w:ascii="Times" w:hAnsi="Times" w:cs="Times"/>
                <w:b/>
                <w:bCs/>
                <w:i w:val="0"/>
                <w:sz w:val="20"/>
                <w:szCs w:val="20"/>
                <w:highlight w:val="green"/>
              </w:rPr>
              <w:t>Agreement</w:t>
            </w:r>
          </w:p>
          <w:p w14:paraId="2DDE7A4E" w14:textId="08638D70" w:rsidR="001A17E4" w:rsidRPr="001A17E4" w:rsidRDefault="001A17E4" w:rsidP="001A17E4">
            <w:pPr>
              <w:pStyle w:val="afb"/>
              <w:spacing w:before="0" w:beforeAutospacing="0" w:after="0" w:afterAutospacing="0" w:line="315" w:lineRule="atLeast"/>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Recommend to capture the following observation in TR 38.867:</w:t>
            </w:r>
          </w:p>
          <w:p w14:paraId="4B06CA0B" w14:textId="7609FFAF" w:rsidR="001A17E4" w:rsidRPr="001A17E4" w:rsidRDefault="001A17E4" w:rsidP="001A17E4">
            <w:pPr>
              <w:pStyle w:val="af9"/>
              <w:numPr>
                <w:ilvl w:val="0"/>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The benefits of power information used to control the behavior of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xml:space="preserve"> for the DL of access link and/or UL of backhaul link are observed by the following inputs:</w:t>
            </w:r>
          </w:p>
          <w:p w14:paraId="5E81DB51" w14:textId="0D4AAD44" w:rsidR="001A17E4" w:rsidRPr="001A17E4" w:rsidRDefault="001A17E4" w:rsidP="001A17E4">
            <w:pPr>
              <w:pStyle w:val="af9"/>
              <w:numPr>
                <w:ilvl w:val="1"/>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 xml:space="preserve">[Source-1, Huawei] shows that for the uplink transmission via NCR, a fixed NCR amplifying gain may lead to interference to the </w:t>
            </w:r>
            <w:proofErr w:type="spellStart"/>
            <w:r w:rsidRPr="001A17E4">
              <w:rPr>
                <w:rFonts w:ascii="Times New Roman" w:eastAsiaTheme="minorEastAsia" w:hAnsi="Times New Roman" w:cs="Times New Roman"/>
                <w:sz w:val="20"/>
                <w:szCs w:val="20"/>
              </w:rPr>
              <w:t>gNB</w:t>
            </w:r>
            <w:proofErr w:type="spellEnd"/>
            <w:r w:rsidRPr="001A17E4">
              <w:rPr>
                <w:rFonts w:ascii="Times New Roman" w:eastAsiaTheme="minorEastAsia" w:hAnsi="Times New Roman" w:cs="Times New Roman"/>
                <w:sz w:val="20"/>
                <w:szCs w:val="20"/>
              </w:rPr>
              <w:t xml:space="preserve"> or NCR UL coverage loss. For the downlink transmission via NCR, a fixed NCR amplifying gain may lead to NCR RU saturation or NCR DL coverage loss.</w:t>
            </w:r>
          </w:p>
          <w:p w14:paraId="36C78BAB" w14:textId="04E5B0AB" w:rsidR="001A17E4" w:rsidRPr="001A17E4" w:rsidRDefault="001A17E4" w:rsidP="001A17E4">
            <w:pPr>
              <w:pStyle w:val="af9"/>
              <w:numPr>
                <w:ilvl w:val="1"/>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[Source-2, vivo] shows that the optimal system performance can be achieved when repeater’s gain is set to a proper value.</w:t>
            </w:r>
          </w:p>
          <w:p w14:paraId="2045DF69" w14:textId="58978BC9" w:rsidR="001A17E4" w:rsidRPr="001A17E4" w:rsidRDefault="001A17E4" w:rsidP="001A17E4">
            <w:pPr>
              <w:pStyle w:val="af9"/>
              <w:numPr>
                <w:ilvl w:val="1"/>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[Source-3, ETRI] shows that dynamic repeater gain/power control can provide additional SINR gain over semi-static repeater gain/power configuration.</w:t>
            </w:r>
          </w:p>
          <w:p w14:paraId="33989324" w14:textId="7CED2858" w:rsidR="001A17E4" w:rsidRPr="001A17E4" w:rsidRDefault="001A17E4" w:rsidP="001A17E4">
            <w:pPr>
              <w:pStyle w:val="af9"/>
              <w:numPr>
                <w:ilvl w:val="1"/>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[Source-4, Ericsson] mentions that the gain control is needed for self-interference management due to repeater oscillation.</w:t>
            </w:r>
          </w:p>
          <w:p w14:paraId="7F51974D" w14:textId="3131C4C3" w:rsidR="001A17E4" w:rsidRPr="001A17E4" w:rsidRDefault="001A17E4" w:rsidP="001A17E4">
            <w:pPr>
              <w:pStyle w:val="af9"/>
              <w:numPr>
                <w:ilvl w:val="0"/>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Note-</w:t>
            </w:r>
            <w:proofErr w:type="gramStart"/>
            <w:r w:rsidRPr="001A17E4">
              <w:rPr>
                <w:rFonts w:ascii="Times New Roman" w:eastAsiaTheme="minorEastAsia" w:hAnsi="Times New Roman" w:cs="Times New Roman"/>
                <w:sz w:val="20"/>
                <w:szCs w:val="20"/>
              </w:rPr>
              <w:t>1:This</w:t>
            </w:r>
            <w:proofErr w:type="gramEnd"/>
            <w:r w:rsidRPr="001A17E4">
              <w:rPr>
                <w:rFonts w:ascii="Times New Roman" w:eastAsiaTheme="minorEastAsia" w:hAnsi="Times New Roman" w:cs="Times New Roman"/>
                <w:sz w:val="20"/>
                <w:szCs w:val="20"/>
              </w:rPr>
              <w:t xml:space="preserve"> agreement does not change the prioritization of PC</w:t>
            </w:r>
          </w:p>
          <w:p w14:paraId="71F4993A" w14:textId="77777777" w:rsidR="001A17E4" w:rsidRPr="00946286" w:rsidRDefault="001A17E4" w:rsidP="001A17E4">
            <w:pPr>
              <w:pStyle w:val="afb"/>
              <w:shd w:val="clear" w:color="auto" w:fill="FFFFFF"/>
              <w:spacing w:before="0" w:beforeAutospacing="0" w:after="0" w:afterAutospacing="0"/>
              <w:rPr>
                <w:rStyle w:val="aff5"/>
                <w:rFonts w:ascii="Times" w:hAnsi="Times" w:cs="Times"/>
                <w:b/>
                <w:bCs/>
                <w:i w:val="0"/>
                <w:sz w:val="20"/>
                <w:szCs w:val="20"/>
                <w:highlight w:val="green"/>
                <w:shd w:val="clear" w:color="auto" w:fill="FFFF00"/>
              </w:rPr>
            </w:pPr>
            <w:r w:rsidRPr="00946286">
              <w:rPr>
                <w:rStyle w:val="aff5"/>
                <w:rFonts w:ascii="Times" w:hAnsi="Times" w:cs="Times"/>
                <w:b/>
                <w:bCs/>
                <w:i w:val="0"/>
                <w:sz w:val="20"/>
                <w:szCs w:val="20"/>
                <w:highlight w:val="green"/>
              </w:rPr>
              <w:t>Agreement</w:t>
            </w:r>
          </w:p>
          <w:p w14:paraId="326DE5C7" w14:textId="4310AE1E" w:rsidR="001A17E4" w:rsidRPr="001A17E4" w:rsidRDefault="001A17E4" w:rsidP="001A17E4">
            <w:pPr>
              <w:pStyle w:val="afb"/>
              <w:spacing w:before="0" w:beforeAutospacing="0" w:after="0" w:afterAutospacing="0" w:line="315" w:lineRule="atLeast"/>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lastRenderedPageBreak/>
              <w:t>The controlling of the amplifying gain of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xml:space="preserve"> is considered to enable the power control of NCR-</w:t>
            </w:r>
            <w:proofErr w:type="spellStart"/>
            <w:r w:rsidRPr="001A17E4">
              <w:rPr>
                <w:rFonts w:ascii="Times New Roman" w:eastAsiaTheme="minorEastAsia" w:hAnsi="Times New Roman" w:cs="Times New Roman"/>
                <w:sz w:val="20"/>
                <w:szCs w:val="20"/>
              </w:rPr>
              <w:t>Fwd</w:t>
            </w:r>
            <w:proofErr w:type="spellEnd"/>
            <w:r w:rsidRPr="001A17E4">
              <w:rPr>
                <w:rFonts w:ascii="Times New Roman" w:eastAsiaTheme="minorEastAsia" w:hAnsi="Times New Roman" w:cs="Times New Roman"/>
                <w:sz w:val="20"/>
                <w:szCs w:val="20"/>
              </w:rPr>
              <w:t xml:space="preserve"> if PC is recommended as side control information for NCR in Rel-18</w:t>
            </w:r>
          </w:p>
          <w:p w14:paraId="3D14E18E" w14:textId="36489196" w:rsidR="001A17E4" w:rsidRPr="001A17E4" w:rsidRDefault="001A17E4" w:rsidP="001A17E4">
            <w:pPr>
              <w:pStyle w:val="af9"/>
              <w:numPr>
                <w:ilvl w:val="0"/>
                <w:numId w:val="25"/>
              </w:numPr>
              <w:snapToGrid w:val="0"/>
              <w:ind w:firstLineChars="0"/>
              <w:rPr>
                <w:rFonts w:ascii="Times New Roman" w:eastAsiaTheme="minorEastAsia" w:hAnsi="Times New Roman" w:cs="Times New Roman"/>
                <w:sz w:val="20"/>
                <w:szCs w:val="20"/>
              </w:rPr>
            </w:pPr>
            <w:r w:rsidRPr="001A17E4">
              <w:rPr>
                <w:rFonts w:ascii="Times New Roman" w:eastAsiaTheme="minorEastAsia" w:hAnsi="Times New Roman" w:cs="Times New Roman"/>
                <w:sz w:val="20"/>
                <w:szCs w:val="20"/>
              </w:rPr>
              <w:t>FFS: Controlling of the transmission power of NCR-</w:t>
            </w:r>
            <w:proofErr w:type="spellStart"/>
            <w:r w:rsidRPr="001A17E4">
              <w:rPr>
                <w:rFonts w:ascii="Times New Roman" w:eastAsiaTheme="minorEastAsia" w:hAnsi="Times New Roman" w:cs="Times New Roman"/>
                <w:sz w:val="20"/>
                <w:szCs w:val="20"/>
              </w:rPr>
              <w:t>Fwd</w:t>
            </w:r>
            <w:proofErr w:type="spellEnd"/>
          </w:p>
          <w:p w14:paraId="2AA93680" w14:textId="77777777" w:rsidR="001A17E4" w:rsidRPr="00C64734" w:rsidRDefault="001A17E4" w:rsidP="0027233C">
            <w:pPr>
              <w:ind w:left="360"/>
              <w:rPr>
                <w:sz w:val="20"/>
                <w:szCs w:val="20"/>
              </w:rPr>
            </w:pPr>
          </w:p>
        </w:tc>
      </w:tr>
    </w:tbl>
    <w:p w14:paraId="1CEB6CF8" w14:textId="1B725ACD" w:rsidR="005B1EE4" w:rsidRDefault="00D24EA5" w:rsidP="00993261">
      <w:pPr>
        <w:pStyle w:val="a0"/>
        <w:spacing w:before="240"/>
        <w:rPr>
          <w:rFonts w:ascii="Times New Roman" w:eastAsiaTheme="minorEastAsia" w:hAnsi="Times New Roman"/>
          <w:szCs w:val="20"/>
          <w:lang w:eastAsia="zh-CN"/>
        </w:rPr>
      </w:pPr>
      <w:r w:rsidRPr="003A1F05">
        <w:rPr>
          <w:rFonts w:ascii="Times New Roman" w:eastAsiaTheme="minorEastAsia" w:hAnsi="Times New Roman"/>
          <w:szCs w:val="20"/>
          <w:lang w:eastAsia="zh-CN"/>
        </w:rPr>
        <w:lastRenderedPageBreak/>
        <w:t xml:space="preserve">The motivation to deploy </w:t>
      </w:r>
      <w:r w:rsidR="00993261">
        <w:rPr>
          <w:rFonts w:ascii="Times New Roman" w:eastAsiaTheme="minorEastAsia" w:hAnsi="Times New Roman"/>
          <w:szCs w:val="20"/>
          <w:lang w:eastAsia="zh-CN"/>
        </w:rPr>
        <w:t>NCR</w:t>
      </w:r>
      <w:r w:rsidRPr="003A1F05">
        <w:rPr>
          <w:rFonts w:ascii="Times New Roman" w:eastAsiaTheme="minorEastAsia" w:hAnsi="Times New Roman"/>
          <w:szCs w:val="20"/>
          <w:lang w:eastAsia="zh-CN"/>
        </w:rPr>
        <w:t xml:space="preserve"> is to improve the signaling strength, however </w:t>
      </w:r>
      <w:r w:rsidR="00993261">
        <w:rPr>
          <w:rFonts w:ascii="Times New Roman" w:eastAsiaTheme="minorEastAsia" w:hAnsi="Times New Roman"/>
          <w:szCs w:val="20"/>
          <w:lang w:eastAsia="zh-CN"/>
        </w:rPr>
        <w:t>NCR</w:t>
      </w:r>
      <w:r w:rsidR="005B1EE4">
        <w:rPr>
          <w:rFonts w:ascii="Times New Roman" w:eastAsiaTheme="minorEastAsia" w:hAnsi="Times New Roman"/>
          <w:szCs w:val="20"/>
          <w:lang w:eastAsia="zh-CN"/>
        </w:rPr>
        <w:t xml:space="preserve"> </w:t>
      </w:r>
      <w:r w:rsidRPr="003A1F05">
        <w:rPr>
          <w:rFonts w:ascii="Times New Roman" w:eastAsiaTheme="minorEastAsia" w:hAnsi="Times New Roman"/>
          <w:szCs w:val="20"/>
          <w:lang w:eastAsia="zh-CN"/>
        </w:rPr>
        <w:t>also ampl</w:t>
      </w:r>
      <w:r w:rsidR="005B1EE4">
        <w:rPr>
          <w:rFonts w:ascii="Times New Roman" w:eastAsiaTheme="minorEastAsia" w:hAnsi="Times New Roman"/>
          <w:szCs w:val="20"/>
          <w:lang w:eastAsia="zh-CN"/>
        </w:rPr>
        <w:t xml:space="preserve">ifies </w:t>
      </w:r>
      <w:r w:rsidRPr="003A1F05">
        <w:rPr>
          <w:rFonts w:ascii="Times New Roman" w:eastAsiaTheme="minorEastAsia" w:hAnsi="Times New Roman"/>
          <w:szCs w:val="20"/>
          <w:lang w:eastAsia="zh-CN"/>
        </w:rPr>
        <w:t xml:space="preserve">the interference and noise </w:t>
      </w:r>
      <w:r w:rsidR="005B7F8C">
        <w:rPr>
          <w:rFonts w:ascii="Times New Roman" w:eastAsiaTheme="minorEastAsia" w:hAnsi="Times New Roman"/>
          <w:szCs w:val="20"/>
          <w:lang w:eastAsia="zh-CN"/>
        </w:rPr>
        <w:t>together with the received signal</w:t>
      </w:r>
      <w:r w:rsidR="005B1EE4">
        <w:rPr>
          <w:rFonts w:ascii="Times New Roman" w:eastAsiaTheme="minorEastAsia" w:hAnsi="Times New Roman"/>
          <w:szCs w:val="20"/>
          <w:lang w:eastAsia="zh-CN"/>
        </w:rPr>
        <w:t>,</w:t>
      </w:r>
      <w:r w:rsidR="00982294">
        <w:rPr>
          <w:rFonts w:ascii="Times New Roman" w:eastAsiaTheme="minorEastAsia" w:hAnsi="Times New Roman"/>
          <w:szCs w:val="20"/>
          <w:lang w:eastAsia="zh-CN"/>
        </w:rPr>
        <w:t xml:space="preserve"> which </w:t>
      </w:r>
      <w:r w:rsidR="005B1EE4">
        <w:rPr>
          <w:rFonts w:ascii="Times New Roman" w:eastAsiaTheme="minorEastAsia" w:hAnsi="Times New Roman"/>
          <w:szCs w:val="20"/>
          <w:lang w:eastAsia="zh-CN"/>
        </w:rPr>
        <w:t xml:space="preserve">may </w:t>
      </w:r>
      <w:r w:rsidR="00982294">
        <w:rPr>
          <w:rFonts w:ascii="Times New Roman" w:eastAsiaTheme="minorEastAsia" w:hAnsi="Times New Roman"/>
          <w:szCs w:val="20"/>
          <w:lang w:eastAsia="zh-CN"/>
        </w:rPr>
        <w:t>reduce the signal quality</w:t>
      </w:r>
      <w:r w:rsidR="003A1F05" w:rsidRPr="003A1F05">
        <w:rPr>
          <w:rFonts w:ascii="Times New Roman" w:eastAsiaTheme="minorEastAsia" w:hAnsi="Times New Roman"/>
          <w:szCs w:val="20"/>
          <w:lang w:eastAsia="zh-CN"/>
        </w:rPr>
        <w:t xml:space="preserve">. For example, for UL signal forwarding, the </w:t>
      </w:r>
      <w:r w:rsidR="00993261">
        <w:rPr>
          <w:rFonts w:ascii="Times New Roman" w:eastAsiaTheme="minorEastAsia" w:hAnsi="Times New Roman"/>
          <w:szCs w:val="20"/>
          <w:lang w:eastAsia="zh-CN"/>
        </w:rPr>
        <w:t>NCR</w:t>
      </w:r>
      <w:r w:rsidR="003A1F05" w:rsidRPr="003A1F05">
        <w:rPr>
          <w:rFonts w:ascii="Times New Roman" w:eastAsiaTheme="minorEastAsia" w:hAnsi="Times New Roman"/>
          <w:szCs w:val="20"/>
          <w:lang w:eastAsia="zh-CN"/>
        </w:rPr>
        <w:t>’s noise is</w:t>
      </w:r>
      <w:r w:rsidR="00B92ECC">
        <w:rPr>
          <w:rFonts w:ascii="Times New Roman" w:eastAsiaTheme="minorEastAsia" w:hAnsi="Times New Roman"/>
          <w:szCs w:val="20"/>
          <w:lang w:eastAsia="zh-CN"/>
        </w:rPr>
        <w:t xml:space="preserve"> accumulated at the </w:t>
      </w:r>
      <w:proofErr w:type="spellStart"/>
      <w:r w:rsidR="00B92ECC">
        <w:rPr>
          <w:rFonts w:ascii="Times New Roman" w:eastAsiaTheme="minorEastAsia" w:hAnsi="Times New Roman"/>
          <w:szCs w:val="20"/>
          <w:lang w:eastAsia="zh-CN"/>
        </w:rPr>
        <w:t>gNB</w:t>
      </w:r>
      <w:proofErr w:type="spellEnd"/>
      <w:r w:rsidR="00B92ECC">
        <w:rPr>
          <w:rFonts w:ascii="Times New Roman" w:eastAsiaTheme="minorEastAsia" w:hAnsi="Times New Roman"/>
          <w:szCs w:val="20"/>
          <w:lang w:eastAsia="zh-CN"/>
        </w:rPr>
        <w:t xml:space="preserve"> side, the </w:t>
      </w:r>
      <w:r w:rsidR="005B1EE4">
        <w:rPr>
          <w:rFonts w:ascii="Times New Roman" w:eastAsiaTheme="minorEastAsia" w:hAnsi="Times New Roman"/>
          <w:szCs w:val="20"/>
          <w:lang w:eastAsia="zh-CN"/>
        </w:rPr>
        <w:t xml:space="preserve">noise level for the </w:t>
      </w:r>
      <w:proofErr w:type="spellStart"/>
      <w:r w:rsidR="005B1EE4">
        <w:rPr>
          <w:rFonts w:ascii="Times New Roman" w:eastAsiaTheme="minorEastAsia" w:hAnsi="Times New Roman"/>
          <w:szCs w:val="20"/>
          <w:lang w:eastAsia="zh-CN"/>
        </w:rPr>
        <w:t>gNB</w:t>
      </w:r>
      <w:proofErr w:type="spellEnd"/>
      <w:r w:rsidR="005B1EE4">
        <w:rPr>
          <w:rFonts w:ascii="Times New Roman" w:eastAsiaTheme="minorEastAsia" w:hAnsi="Times New Roman"/>
          <w:szCs w:val="20"/>
          <w:lang w:eastAsia="zh-CN"/>
        </w:rPr>
        <w:t xml:space="preserve"> is increased, i.e., </w:t>
      </w:r>
    </w:p>
    <w:p w14:paraId="73E1F2DD" w14:textId="28954EB1" w:rsidR="005B1EE4" w:rsidRDefault="005B1EE4" w:rsidP="005B1EE4">
      <w:pPr>
        <w:pStyle w:val="a0"/>
        <w:jc w:val="center"/>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Noise_</w:t>
      </w:r>
      <w:r w:rsidRPr="005B1EE4">
        <w:rPr>
          <w:rFonts w:ascii="Times New Roman" w:eastAsiaTheme="minorEastAsia" w:hAnsi="Times New Roman"/>
          <w:sz w:val="13"/>
          <w:szCs w:val="20"/>
          <w:lang w:eastAsia="zh-CN"/>
        </w:rPr>
        <w:t>gNB</w:t>
      </w:r>
      <w:proofErr w:type="spellEnd"/>
      <w:r>
        <w:rPr>
          <w:rFonts w:ascii="Times New Roman" w:eastAsiaTheme="minorEastAsia" w:hAnsi="Times New Roman"/>
          <w:szCs w:val="20"/>
          <w:lang w:eastAsia="zh-CN"/>
        </w:rPr>
        <w:t xml:space="preserve"> = 10</w:t>
      </w:r>
      <w:proofErr w:type="gramStart"/>
      <w:r>
        <w:rPr>
          <w:rFonts w:ascii="Times New Roman" w:eastAsiaTheme="minorEastAsia" w:hAnsi="Times New Roman"/>
          <w:szCs w:val="20"/>
          <w:lang w:eastAsia="zh-CN"/>
        </w:rPr>
        <w:t>lg(</w:t>
      </w:r>
      <w:proofErr w:type="gramEnd"/>
      <w:r>
        <w:rPr>
          <w:rFonts w:ascii="Times New Roman" w:eastAsiaTheme="minorEastAsia" w:hAnsi="Times New Roman"/>
          <w:szCs w:val="20"/>
          <w:lang w:eastAsia="zh-CN"/>
        </w:rPr>
        <w:t xml:space="preserve">KTB) + </w:t>
      </w:r>
      <w:r w:rsidR="00C0776C">
        <w:rPr>
          <w:rFonts w:ascii="Times New Roman" w:eastAsiaTheme="minorEastAsia" w:hAnsi="Times New Roman"/>
          <w:szCs w:val="20"/>
          <w:lang w:eastAsia="zh-CN"/>
        </w:rPr>
        <w:t>NF_</w:t>
      </w:r>
      <w:r w:rsidR="00993261">
        <w:rPr>
          <w:rFonts w:ascii="Times New Roman" w:eastAsiaTheme="minorEastAsia" w:hAnsi="Times New Roman"/>
          <w:sz w:val="13"/>
          <w:szCs w:val="20"/>
          <w:lang w:eastAsia="zh-CN"/>
        </w:rPr>
        <w:t>NCR</w:t>
      </w:r>
      <w:r w:rsidR="00C0776C">
        <w:rPr>
          <w:rFonts w:ascii="Times New Roman" w:eastAsiaTheme="minorEastAsia" w:hAnsi="Times New Roman"/>
          <w:szCs w:val="20"/>
          <w:lang w:eastAsia="zh-CN"/>
        </w:rPr>
        <w:t xml:space="preserve"> +</w:t>
      </w:r>
      <w:r>
        <w:rPr>
          <w:rFonts w:ascii="Times New Roman" w:eastAsiaTheme="minorEastAsia" w:hAnsi="Times New Roman"/>
          <w:szCs w:val="20"/>
          <w:lang w:eastAsia="zh-CN"/>
        </w:rPr>
        <w:t>G_</w:t>
      </w:r>
      <w:r w:rsidR="00993261">
        <w:rPr>
          <w:rFonts w:ascii="Times New Roman" w:eastAsiaTheme="minorEastAsia" w:hAnsi="Times New Roman"/>
          <w:sz w:val="13"/>
          <w:szCs w:val="20"/>
          <w:lang w:eastAsia="zh-CN"/>
        </w:rPr>
        <w:t>NCR</w:t>
      </w:r>
      <w:r>
        <w:rPr>
          <w:rFonts w:ascii="Times New Roman" w:eastAsiaTheme="minorEastAsia" w:hAnsi="Times New Roman"/>
          <w:szCs w:val="20"/>
          <w:lang w:eastAsia="zh-CN"/>
        </w:rPr>
        <w:t xml:space="preserve"> – </w:t>
      </w:r>
      <w:proofErr w:type="spellStart"/>
      <w:r>
        <w:rPr>
          <w:rFonts w:ascii="Times New Roman" w:eastAsiaTheme="minorEastAsia" w:hAnsi="Times New Roman"/>
          <w:szCs w:val="20"/>
          <w:lang w:eastAsia="zh-CN"/>
        </w:rPr>
        <w:t>PL_</w:t>
      </w:r>
      <w:r w:rsidRPr="005B1EE4">
        <w:rPr>
          <w:rFonts w:ascii="Times New Roman" w:eastAsiaTheme="minorEastAsia" w:hAnsi="Times New Roman"/>
          <w:sz w:val="13"/>
          <w:szCs w:val="20"/>
          <w:lang w:eastAsia="zh-CN"/>
        </w:rPr>
        <w:t>gNB</w:t>
      </w:r>
      <w:proofErr w:type="spellEnd"/>
      <w:r w:rsidRPr="005B1EE4">
        <w:rPr>
          <w:rFonts w:ascii="Times New Roman" w:eastAsiaTheme="minorEastAsia" w:hAnsi="Times New Roman"/>
          <w:sz w:val="13"/>
          <w:szCs w:val="20"/>
          <w:lang w:eastAsia="zh-CN"/>
        </w:rPr>
        <w:t>-</w:t>
      </w:r>
      <w:r w:rsidR="00993261">
        <w:rPr>
          <w:rFonts w:ascii="Times New Roman" w:eastAsiaTheme="minorEastAsia" w:hAnsi="Times New Roman"/>
          <w:sz w:val="13"/>
          <w:szCs w:val="20"/>
          <w:lang w:eastAsia="zh-CN"/>
        </w:rPr>
        <w:t>NCR</w:t>
      </w:r>
      <w:r>
        <w:rPr>
          <w:rFonts w:ascii="Times New Roman" w:eastAsiaTheme="minorEastAsia" w:hAnsi="Times New Roman"/>
          <w:szCs w:val="20"/>
          <w:lang w:eastAsia="zh-CN"/>
        </w:rPr>
        <w:t xml:space="preserve"> </w:t>
      </w:r>
    </w:p>
    <w:p w14:paraId="7086B030" w14:textId="01F250BB" w:rsidR="003D4E53" w:rsidRDefault="005B7F8C" w:rsidP="0028102E">
      <w:pPr>
        <w:pStyle w:val="a0"/>
        <w:rPr>
          <w:rFonts w:ascii="Times New Roman" w:eastAsiaTheme="minorEastAsia" w:hAnsi="Times New Roman"/>
          <w:szCs w:val="20"/>
          <w:lang w:eastAsia="zh-CN"/>
        </w:rPr>
      </w:pPr>
      <w:r>
        <w:rPr>
          <w:rFonts w:ascii="Times New Roman" w:eastAsiaTheme="minorEastAsia" w:hAnsi="Times New Roman"/>
          <w:szCs w:val="20"/>
          <w:lang w:eastAsia="zh-CN"/>
        </w:rPr>
        <w:t>w</w:t>
      </w:r>
      <w:r w:rsidR="005B1EE4">
        <w:rPr>
          <w:rFonts w:ascii="Times New Roman" w:eastAsiaTheme="minorEastAsia" w:hAnsi="Times New Roman"/>
          <w:szCs w:val="20"/>
          <w:lang w:eastAsia="zh-CN"/>
        </w:rPr>
        <w:t xml:space="preserve">here KTB is noise floor, </w:t>
      </w:r>
      <w:r w:rsidR="00C0776C">
        <w:rPr>
          <w:rFonts w:ascii="Times New Roman" w:eastAsiaTheme="minorEastAsia" w:hAnsi="Times New Roman"/>
          <w:szCs w:val="20"/>
          <w:lang w:eastAsia="zh-CN"/>
        </w:rPr>
        <w:t>NF_</w:t>
      </w:r>
      <w:r w:rsidR="00993261">
        <w:rPr>
          <w:rFonts w:ascii="Times New Roman" w:eastAsiaTheme="minorEastAsia" w:hAnsi="Times New Roman"/>
          <w:sz w:val="13"/>
          <w:szCs w:val="20"/>
          <w:lang w:eastAsia="zh-CN"/>
        </w:rPr>
        <w:t>NCR</w:t>
      </w:r>
      <w:r w:rsidR="00C0776C">
        <w:rPr>
          <w:rFonts w:ascii="Times New Roman" w:eastAsiaTheme="minorEastAsia" w:hAnsi="Times New Roman"/>
          <w:sz w:val="13"/>
          <w:szCs w:val="20"/>
          <w:lang w:eastAsia="zh-CN"/>
        </w:rPr>
        <w:t xml:space="preserve"> </w:t>
      </w:r>
      <w:r w:rsidR="00C0776C" w:rsidRPr="005B1EE4">
        <w:rPr>
          <w:rFonts w:ascii="Times New Roman" w:eastAsiaTheme="minorEastAsia" w:hAnsi="Times New Roman"/>
          <w:szCs w:val="20"/>
          <w:lang w:eastAsia="zh-CN"/>
        </w:rPr>
        <w:t xml:space="preserve">is </w:t>
      </w:r>
      <w:r w:rsidR="00C0776C">
        <w:rPr>
          <w:rFonts w:ascii="Times New Roman" w:eastAsiaTheme="minorEastAsia" w:hAnsi="Times New Roman"/>
          <w:szCs w:val="20"/>
          <w:lang w:eastAsia="zh-CN"/>
        </w:rPr>
        <w:t>the noise figure</w:t>
      </w:r>
      <w:r>
        <w:rPr>
          <w:rFonts w:ascii="Times New Roman" w:eastAsiaTheme="minorEastAsia" w:hAnsi="Times New Roman"/>
          <w:szCs w:val="20"/>
          <w:lang w:eastAsia="zh-CN"/>
        </w:rPr>
        <w:t xml:space="preserve"> at the receiver side</w:t>
      </w:r>
      <w:r w:rsidR="00C0776C">
        <w:rPr>
          <w:rFonts w:ascii="Times New Roman" w:eastAsiaTheme="minorEastAsia" w:hAnsi="Times New Roman"/>
          <w:szCs w:val="20"/>
          <w:lang w:eastAsia="zh-CN"/>
        </w:rPr>
        <w:t xml:space="preserve"> of the repeater, </w:t>
      </w:r>
      <w:r w:rsidR="005B1EE4">
        <w:rPr>
          <w:rFonts w:ascii="Times New Roman" w:eastAsiaTheme="minorEastAsia" w:hAnsi="Times New Roman"/>
          <w:szCs w:val="20"/>
          <w:lang w:eastAsia="zh-CN"/>
        </w:rPr>
        <w:t>G_</w:t>
      </w:r>
      <w:r w:rsidR="00993261">
        <w:rPr>
          <w:rFonts w:ascii="Times New Roman" w:eastAsiaTheme="minorEastAsia" w:hAnsi="Times New Roman"/>
          <w:sz w:val="13"/>
          <w:szCs w:val="20"/>
          <w:lang w:eastAsia="zh-CN"/>
        </w:rPr>
        <w:t>NCR</w:t>
      </w:r>
      <w:r w:rsidR="005B1EE4">
        <w:rPr>
          <w:rFonts w:ascii="Times New Roman" w:eastAsiaTheme="minorEastAsia" w:hAnsi="Times New Roman"/>
          <w:sz w:val="13"/>
          <w:szCs w:val="20"/>
          <w:lang w:eastAsia="zh-CN"/>
        </w:rPr>
        <w:t xml:space="preserve"> </w:t>
      </w:r>
      <w:r w:rsidR="005B1EE4" w:rsidRPr="005B1EE4">
        <w:rPr>
          <w:rFonts w:ascii="Times New Roman" w:eastAsiaTheme="minorEastAsia" w:hAnsi="Times New Roman"/>
          <w:szCs w:val="20"/>
          <w:lang w:eastAsia="zh-CN"/>
        </w:rPr>
        <w:t xml:space="preserve">is </w:t>
      </w:r>
      <w:r w:rsidR="005B1EE4">
        <w:rPr>
          <w:rFonts w:ascii="Times New Roman" w:eastAsiaTheme="minorEastAsia" w:hAnsi="Times New Roman"/>
          <w:szCs w:val="20"/>
          <w:lang w:eastAsia="zh-CN"/>
        </w:rPr>
        <w:t>the UL</w:t>
      </w:r>
      <w:r>
        <w:rPr>
          <w:rFonts w:ascii="Times New Roman" w:eastAsiaTheme="minorEastAsia" w:hAnsi="Times New Roman"/>
          <w:szCs w:val="20"/>
          <w:lang w:eastAsia="zh-CN"/>
        </w:rPr>
        <w:t xml:space="preserve"> amplifying</w:t>
      </w:r>
      <w:r w:rsidR="005B1EE4">
        <w:rPr>
          <w:rFonts w:ascii="Times New Roman" w:eastAsiaTheme="minorEastAsia" w:hAnsi="Times New Roman"/>
          <w:szCs w:val="20"/>
          <w:lang w:eastAsia="zh-CN"/>
        </w:rPr>
        <w:t xml:space="preserve"> gain of the repeater,</w:t>
      </w:r>
      <w:r w:rsidR="00C0776C">
        <w:rPr>
          <w:rFonts w:ascii="Times New Roman" w:eastAsiaTheme="minorEastAsia" w:hAnsi="Times New Roman"/>
          <w:szCs w:val="20"/>
          <w:lang w:eastAsia="zh-CN"/>
        </w:rPr>
        <w:t xml:space="preserve"> and</w:t>
      </w:r>
      <w:r w:rsidR="005B1EE4">
        <w:rPr>
          <w:rFonts w:ascii="Times New Roman" w:eastAsiaTheme="minorEastAsia" w:hAnsi="Times New Roman"/>
          <w:szCs w:val="20"/>
          <w:lang w:eastAsia="zh-CN"/>
        </w:rPr>
        <w:t xml:space="preserve"> </w:t>
      </w:r>
      <w:proofErr w:type="spellStart"/>
      <w:r w:rsidR="005B1EE4">
        <w:rPr>
          <w:rFonts w:ascii="Times New Roman" w:eastAsiaTheme="minorEastAsia" w:hAnsi="Times New Roman"/>
          <w:szCs w:val="20"/>
          <w:lang w:eastAsia="zh-CN"/>
        </w:rPr>
        <w:t>PL_</w:t>
      </w:r>
      <w:r w:rsidR="005B1EE4" w:rsidRPr="005B1EE4">
        <w:rPr>
          <w:rFonts w:ascii="Times New Roman" w:eastAsiaTheme="minorEastAsia" w:hAnsi="Times New Roman"/>
          <w:sz w:val="13"/>
          <w:szCs w:val="20"/>
          <w:lang w:eastAsia="zh-CN"/>
        </w:rPr>
        <w:t>gNB</w:t>
      </w:r>
      <w:proofErr w:type="spellEnd"/>
      <w:r w:rsidR="005B1EE4" w:rsidRPr="005B1EE4">
        <w:rPr>
          <w:rFonts w:ascii="Times New Roman" w:eastAsiaTheme="minorEastAsia" w:hAnsi="Times New Roman"/>
          <w:sz w:val="13"/>
          <w:szCs w:val="20"/>
          <w:lang w:eastAsia="zh-CN"/>
        </w:rPr>
        <w:t>-</w:t>
      </w:r>
      <w:r w:rsidR="00993261">
        <w:rPr>
          <w:rFonts w:ascii="Times New Roman" w:eastAsiaTheme="minorEastAsia" w:hAnsi="Times New Roman"/>
          <w:sz w:val="13"/>
          <w:szCs w:val="20"/>
          <w:lang w:eastAsia="zh-CN"/>
        </w:rPr>
        <w:t>NCR</w:t>
      </w:r>
      <w:r w:rsidR="005B1EE4" w:rsidRPr="005B1EE4">
        <w:rPr>
          <w:rFonts w:ascii="Times New Roman" w:eastAsiaTheme="minorEastAsia" w:hAnsi="Times New Roman"/>
          <w:szCs w:val="20"/>
          <w:lang w:eastAsia="zh-CN"/>
        </w:rPr>
        <w:t xml:space="preserve"> is </w:t>
      </w:r>
      <w:r w:rsidR="005B1EE4">
        <w:rPr>
          <w:rFonts w:ascii="Times New Roman" w:eastAsiaTheme="minorEastAsia" w:hAnsi="Times New Roman"/>
          <w:szCs w:val="20"/>
          <w:lang w:eastAsia="zh-CN"/>
        </w:rPr>
        <w:t xml:space="preserve">the pathloss between </w:t>
      </w:r>
      <w:proofErr w:type="spellStart"/>
      <w:r w:rsidR="005B1EE4">
        <w:rPr>
          <w:rFonts w:ascii="Times New Roman" w:eastAsiaTheme="minorEastAsia" w:hAnsi="Times New Roman"/>
          <w:szCs w:val="20"/>
          <w:lang w:eastAsia="zh-CN"/>
        </w:rPr>
        <w:t>gNB</w:t>
      </w:r>
      <w:proofErr w:type="spellEnd"/>
      <w:r w:rsidR="005B1EE4">
        <w:rPr>
          <w:rFonts w:ascii="Times New Roman" w:eastAsiaTheme="minorEastAsia" w:hAnsi="Times New Roman"/>
          <w:szCs w:val="20"/>
          <w:lang w:eastAsia="zh-CN"/>
        </w:rPr>
        <w:t xml:space="preserve"> and </w:t>
      </w:r>
      <w:r w:rsidR="00993261">
        <w:rPr>
          <w:rFonts w:ascii="Times New Roman" w:eastAsiaTheme="minorEastAsia" w:hAnsi="Times New Roman"/>
          <w:szCs w:val="20"/>
          <w:lang w:eastAsia="zh-CN"/>
        </w:rPr>
        <w:t>NCR</w:t>
      </w:r>
      <w:r w:rsidR="005B1EE4">
        <w:rPr>
          <w:rFonts w:ascii="Times New Roman" w:eastAsiaTheme="minorEastAsia" w:hAnsi="Times New Roman"/>
          <w:szCs w:val="20"/>
          <w:lang w:eastAsia="zh-CN"/>
        </w:rPr>
        <w:t xml:space="preserve">. Based on the </w:t>
      </w:r>
      <w:r w:rsidR="00823485">
        <w:rPr>
          <w:rFonts w:ascii="Times New Roman" w:eastAsiaTheme="minorEastAsia" w:hAnsi="Times New Roman"/>
          <w:szCs w:val="20"/>
          <w:lang w:eastAsia="zh-CN"/>
        </w:rPr>
        <w:t>equation</w:t>
      </w:r>
      <w:r w:rsidR="005B1EE4">
        <w:rPr>
          <w:rFonts w:ascii="Times New Roman" w:eastAsiaTheme="minorEastAsia" w:hAnsi="Times New Roman"/>
          <w:szCs w:val="20"/>
          <w:lang w:eastAsia="zh-CN"/>
        </w:rPr>
        <w:t xml:space="preserve">, </w:t>
      </w:r>
      <w:r w:rsidR="00C0776C">
        <w:rPr>
          <w:rFonts w:ascii="Times New Roman" w:eastAsiaTheme="minorEastAsia" w:hAnsi="Times New Roman"/>
          <w:szCs w:val="20"/>
          <w:lang w:eastAsia="zh-CN"/>
        </w:rPr>
        <w:t xml:space="preserve">if </w:t>
      </w:r>
      <w:r w:rsidR="005B1EE4">
        <w:rPr>
          <w:rFonts w:ascii="Times New Roman" w:eastAsiaTheme="minorEastAsia" w:hAnsi="Times New Roman"/>
          <w:szCs w:val="20"/>
          <w:lang w:eastAsia="zh-CN"/>
        </w:rPr>
        <w:t>the gain of the repeater is</w:t>
      </w:r>
      <w:r w:rsidR="0074513E">
        <w:rPr>
          <w:rFonts w:ascii="Times New Roman" w:eastAsiaTheme="minorEastAsia" w:hAnsi="Times New Roman"/>
          <w:szCs w:val="20"/>
          <w:lang w:eastAsia="zh-CN"/>
        </w:rPr>
        <w:t xml:space="preserve"> much</w:t>
      </w:r>
      <w:r w:rsidR="005B1EE4">
        <w:rPr>
          <w:rFonts w:ascii="Times New Roman" w:eastAsiaTheme="minorEastAsia" w:hAnsi="Times New Roman"/>
          <w:szCs w:val="20"/>
          <w:lang w:eastAsia="zh-CN"/>
        </w:rPr>
        <w:t xml:space="preserve"> larger than the pathloss between </w:t>
      </w:r>
      <w:proofErr w:type="spellStart"/>
      <w:r w:rsidR="005B1EE4">
        <w:rPr>
          <w:rFonts w:ascii="Times New Roman" w:eastAsiaTheme="minorEastAsia" w:hAnsi="Times New Roman"/>
          <w:szCs w:val="20"/>
          <w:lang w:eastAsia="zh-CN"/>
        </w:rPr>
        <w:t>gNB</w:t>
      </w:r>
      <w:proofErr w:type="spellEnd"/>
      <w:r w:rsidR="005B1EE4">
        <w:rPr>
          <w:rFonts w:ascii="Times New Roman" w:eastAsiaTheme="minorEastAsia" w:hAnsi="Times New Roman"/>
          <w:szCs w:val="20"/>
          <w:lang w:eastAsia="zh-CN"/>
        </w:rPr>
        <w:t xml:space="preserve"> and </w:t>
      </w:r>
      <w:r w:rsidR="00993261">
        <w:rPr>
          <w:rFonts w:ascii="Times New Roman" w:eastAsiaTheme="minorEastAsia" w:hAnsi="Times New Roman"/>
          <w:szCs w:val="20"/>
          <w:lang w:eastAsia="zh-CN"/>
        </w:rPr>
        <w:t>NCR</w:t>
      </w:r>
      <w:r w:rsidR="005B1EE4">
        <w:rPr>
          <w:rFonts w:ascii="Times New Roman" w:eastAsiaTheme="minorEastAsia" w:hAnsi="Times New Roman"/>
          <w:szCs w:val="20"/>
          <w:lang w:eastAsia="zh-CN"/>
        </w:rPr>
        <w:t xml:space="preserve">, the noise level for </w:t>
      </w:r>
      <w:proofErr w:type="spellStart"/>
      <w:r w:rsidR="005B1EE4">
        <w:rPr>
          <w:rFonts w:ascii="Times New Roman" w:eastAsiaTheme="minorEastAsia" w:hAnsi="Times New Roman"/>
          <w:szCs w:val="20"/>
          <w:lang w:eastAsia="zh-CN"/>
        </w:rPr>
        <w:t>gNB</w:t>
      </w:r>
      <w:proofErr w:type="spellEnd"/>
      <w:r w:rsidR="005B1EE4">
        <w:rPr>
          <w:rFonts w:ascii="Times New Roman" w:eastAsiaTheme="minorEastAsia" w:hAnsi="Times New Roman"/>
          <w:szCs w:val="20"/>
          <w:lang w:eastAsia="zh-CN"/>
        </w:rPr>
        <w:t xml:space="preserve"> reception will increase</w:t>
      </w:r>
      <w:r w:rsidR="00C0776C">
        <w:rPr>
          <w:rFonts w:ascii="Times New Roman" w:eastAsiaTheme="minorEastAsia" w:hAnsi="Times New Roman"/>
          <w:szCs w:val="20"/>
          <w:lang w:eastAsia="zh-CN"/>
        </w:rPr>
        <w:t xml:space="preserve"> due to deployment of repeater</w:t>
      </w:r>
      <w:r w:rsidR="005B1EE4">
        <w:rPr>
          <w:rFonts w:ascii="Times New Roman" w:eastAsiaTheme="minorEastAsia" w:hAnsi="Times New Roman"/>
          <w:szCs w:val="20"/>
          <w:lang w:eastAsia="zh-CN"/>
        </w:rPr>
        <w:t xml:space="preserve">, which would negatively impact the UL signal </w:t>
      </w:r>
      <w:r w:rsidR="0074513E">
        <w:rPr>
          <w:rFonts w:ascii="Times New Roman" w:eastAsiaTheme="minorEastAsia" w:hAnsi="Times New Roman"/>
          <w:szCs w:val="20"/>
          <w:lang w:eastAsia="zh-CN"/>
        </w:rPr>
        <w:t>quality</w:t>
      </w:r>
      <w:r w:rsidR="005B1EE4">
        <w:rPr>
          <w:rFonts w:ascii="Times New Roman" w:eastAsiaTheme="minorEastAsia" w:hAnsi="Times New Roman"/>
          <w:szCs w:val="20"/>
          <w:lang w:eastAsia="zh-CN"/>
        </w:rPr>
        <w:t xml:space="preserve"> for the UE(s) not served by the repeater</w:t>
      </w:r>
      <w:r w:rsidR="00AB4151">
        <w:rPr>
          <w:rFonts w:ascii="Times New Roman" w:eastAsiaTheme="minorEastAsia" w:hAnsi="Times New Roman"/>
          <w:szCs w:val="20"/>
          <w:lang w:eastAsia="zh-CN"/>
        </w:rPr>
        <w:t xml:space="preserve"> and the UL coverage will shrink as </w:t>
      </w:r>
      <w:r w:rsidR="00B93D74">
        <w:rPr>
          <w:rFonts w:ascii="Times New Roman" w:eastAsiaTheme="minorEastAsia" w:hAnsi="Times New Roman"/>
          <w:szCs w:val="20"/>
          <w:lang w:eastAsia="zh-CN"/>
        </w:rPr>
        <w:t xml:space="preserve">shown in </w:t>
      </w:r>
      <w:r w:rsidR="00B93D74">
        <w:rPr>
          <w:rFonts w:ascii="Times New Roman" w:eastAsiaTheme="minorEastAsia" w:hAnsi="Times New Roman"/>
          <w:szCs w:val="20"/>
          <w:lang w:eastAsia="zh-CN"/>
        </w:rPr>
        <w:fldChar w:fldCharType="begin"/>
      </w:r>
      <w:r w:rsidR="00B93D74">
        <w:rPr>
          <w:rFonts w:ascii="Times New Roman" w:eastAsiaTheme="minorEastAsia" w:hAnsi="Times New Roman"/>
          <w:szCs w:val="20"/>
          <w:lang w:eastAsia="zh-CN"/>
        </w:rPr>
        <w:instrText xml:space="preserve"> REF _Ref102060877 \h </w:instrText>
      </w:r>
      <w:r w:rsidR="00B93D74">
        <w:rPr>
          <w:rFonts w:ascii="Times New Roman" w:eastAsiaTheme="minorEastAsia" w:hAnsi="Times New Roman"/>
          <w:szCs w:val="20"/>
          <w:lang w:eastAsia="zh-CN"/>
        </w:rPr>
      </w:r>
      <w:r w:rsidR="00B93D74">
        <w:rPr>
          <w:rFonts w:ascii="Times New Roman" w:eastAsiaTheme="minorEastAsia" w:hAnsi="Times New Roman"/>
          <w:szCs w:val="20"/>
          <w:lang w:eastAsia="zh-CN"/>
        </w:rPr>
        <w:fldChar w:fldCharType="separate"/>
      </w:r>
      <w:r w:rsidR="000667E0">
        <w:t xml:space="preserve">Figure </w:t>
      </w:r>
      <w:r w:rsidR="000667E0">
        <w:rPr>
          <w:noProof/>
        </w:rPr>
        <w:t>4</w:t>
      </w:r>
      <w:r w:rsidR="00B93D74">
        <w:rPr>
          <w:rFonts w:ascii="Times New Roman" w:eastAsiaTheme="minorEastAsia" w:hAnsi="Times New Roman"/>
          <w:szCs w:val="20"/>
          <w:lang w:eastAsia="zh-CN"/>
        </w:rPr>
        <w:fldChar w:fldCharType="end"/>
      </w:r>
      <w:r w:rsidR="005B1EE4">
        <w:rPr>
          <w:rFonts w:ascii="Times New Roman" w:eastAsiaTheme="minorEastAsia" w:hAnsi="Times New Roman"/>
          <w:szCs w:val="20"/>
          <w:lang w:eastAsia="zh-CN"/>
        </w:rPr>
        <w:t>.</w:t>
      </w:r>
    </w:p>
    <w:p w14:paraId="79B2931D" w14:textId="7A7587FB" w:rsidR="00AB4151" w:rsidRDefault="00993261" w:rsidP="00AB4151">
      <w:pPr>
        <w:pStyle w:val="a0"/>
        <w:keepNext/>
        <w:jc w:val="center"/>
      </w:pPr>
      <w:r>
        <w:rPr>
          <w:noProof/>
        </w:rPr>
        <w:drawing>
          <wp:inline distT="0" distB="0" distL="0" distR="0" wp14:anchorId="2BF82F78" wp14:editId="5C4417EB">
            <wp:extent cx="3578225" cy="1137036"/>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10425"/>
                    <a:stretch/>
                  </pic:blipFill>
                  <pic:spPr bwMode="auto">
                    <a:xfrm>
                      <a:off x="0" y="0"/>
                      <a:ext cx="3613789" cy="1148337"/>
                    </a:xfrm>
                    <a:prstGeom prst="rect">
                      <a:avLst/>
                    </a:prstGeom>
                    <a:ln>
                      <a:noFill/>
                    </a:ln>
                    <a:extLst>
                      <a:ext uri="{53640926-AAD7-44D8-BBD7-CCE9431645EC}">
                        <a14:shadowObscured xmlns:a14="http://schemas.microsoft.com/office/drawing/2010/main"/>
                      </a:ext>
                    </a:extLst>
                  </pic:spPr>
                </pic:pic>
              </a:graphicData>
            </a:graphic>
          </wp:inline>
        </w:drawing>
      </w:r>
    </w:p>
    <w:p w14:paraId="1EA8AB01" w14:textId="5493063E" w:rsidR="00AB4151" w:rsidRDefault="00AB4151" w:rsidP="00AB4151">
      <w:pPr>
        <w:pStyle w:val="a6"/>
        <w:jc w:val="center"/>
        <w:rPr>
          <w:rFonts w:eastAsiaTheme="minorEastAsia"/>
          <w:lang w:eastAsia="zh-CN"/>
        </w:rPr>
      </w:pPr>
      <w:bookmarkStart w:id="7" w:name="_Ref102060877"/>
      <w:r>
        <w:t xml:space="preserve">Figure </w:t>
      </w:r>
      <w:fldSimple w:instr=" SEQ Figure \* ARABIC ">
        <w:r w:rsidR="00A7696E">
          <w:rPr>
            <w:noProof/>
          </w:rPr>
          <w:t>8</w:t>
        </w:r>
      </w:fldSimple>
      <w:bookmarkEnd w:id="7"/>
      <w:r>
        <w:t xml:space="preserve"> UL coverage reduction due to deployment of repeater</w:t>
      </w:r>
    </w:p>
    <w:p w14:paraId="2F22DC4E" w14:textId="1728E7AB" w:rsidR="005B1EE4" w:rsidRDefault="003D4E53" w:rsidP="0028102E">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sidR="00B96400">
        <w:rPr>
          <w:rFonts w:ascii="Times New Roman" w:eastAsiaTheme="minorEastAsia" w:hAnsi="Times New Roman" w:hint="eastAsia"/>
          <w:szCs w:val="20"/>
          <w:lang w:eastAsia="zh-CN"/>
        </w:rPr>
        <w:t>UL</w:t>
      </w:r>
      <w:r w:rsidR="00B96400">
        <w:rPr>
          <w:rFonts w:ascii="Times New Roman" w:eastAsiaTheme="minorEastAsia" w:hAnsi="Times New Roman"/>
          <w:szCs w:val="20"/>
          <w:lang w:eastAsia="zh-CN"/>
        </w:rPr>
        <w:t xml:space="preserve"> coverage reduction </w:t>
      </w:r>
      <w:hyperlink r:id="rId16" w:tgtFrame="_blank" w:history="1">
        <w:r w:rsidRPr="003D4E53">
          <w:rPr>
            <w:rFonts w:ascii="Times New Roman" w:eastAsiaTheme="minorEastAsia" w:hAnsi="Times New Roman"/>
            <w:lang w:eastAsia="zh-CN"/>
          </w:rPr>
          <w:t>phenomenon</w:t>
        </w:r>
      </w:hyperlink>
      <w:r>
        <w:rPr>
          <w:rFonts w:ascii="Times New Roman" w:eastAsiaTheme="minorEastAsia" w:hAnsi="Times New Roman"/>
          <w:szCs w:val="20"/>
          <w:lang w:eastAsia="zh-CN"/>
        </w:rPr>
        <w:t xml:space="preserve"> is </w:t>
      </w:r>
      <w:r w:rsidR="00B96400">
        <w:rPr>
          <w:rFonts w:ascii="Times New Roman" w:eastAsiaTheme="minorEastAsia" w:hAnsi="Times New Roman"/>
          <w:szCs w:val="20"/>
          <w:lang w:eastAsia="zh-CN"/>
        </w:rPr>
        <w:t>validated</w:t>
      </w:r>
      <w:r>
        <w:rPr>
          <w:rFonts w:ascii="Times New Roman" w:eastAsiaTheme="minorEastAsia" w:hAnsi="Times New Roman"/>
          <w:szCs w:val="20"/>
          <w:lang w:eastAsia="zh-CN"/>
        </w:rPr>
        <w:t xml:space="preserve"> </w:t>
      </w:r>
      <w:r w:rsidR="00861EE6">
        <w:rPr>
          <w:rFonts w:ascii="Times New Roman" w:eastAsiaTheme="minorEastAsia" w:hAnsi="Times New Roman"/>
          <w:szCs w:val="20"/>
          <w:lang w:eastAsia="zh-CN"/>
        </w:rPr>
        <w:t>by</w:t>
      </w:r>
      <w:r>
        <w:rPr>
          <w:rFonts w:ascii="Times New Roman" w:eastAsiaTheme="minorEastAsia" w:hAnsi="Times New Roman"/>
          <w:szCs w:val="20"/>
          <w:lang w:eastAsia="zh-CN"/>
        </w:rPr>
        <w:t xml:space="preserve"> the simulation</w:t>
      </w:r>
      <w:r w:rsidR="00B96400">
        <w:rPr>
          <w:rFonts w:ascii="Times New Roman" w:eastAsiaTheme="minorEastAsia" w:hAnsi="Times New Roman"/>
          <w:szCs w:val="20"/>
          <w:lang w:eastAsia="zh-CN"/>
        </w:rPr>
        <w:t xml:space="preserve"> as</w:t>
      </w:r>
      <w:r w:rsidR="0074513E">
        <w:rPr>
          <w:rFonts w:ascii="Times New Roman" w:eastAsiaTheme="minorEastAsia" w:hAnsi="Times New Roman"/>
          <w:szCs w:val="20"/>
          <w:lang w:eastAsia="zh-CN"/>
        </w:rPr>
        <w:t xml:space="preserve"> shown in</w:t>
      </w:r>
      <w:r w:rsidR="00B96400">
        <w:rPr>
          <w:rFonts w:ascii="Times New Roman" w:eastAsiaTheme="minorEastAsia" w:hAnsi="Times New Roman"/>
          <w:szCs w:val="20"/>
          <w:lang w:eastAsia="zh-CN"/>
        </w:rPr>
        <w:t xml:space="preserve"> </w:t>
      </w:r>
      <w:r w:rsidR="00CE755D">
        <w:rPr>
          <w:rFonts w:ascii="Times New Roman" w:eastAsiaTheme="minorEastAsia" w:hAnsi="Times New Roman"/>
          <w:szCs w:val="20"/>
          <w:lang w:eastAsia="zh-CN"/>
        </w:rPr>
        <w:fldChar w:fldCharType="begin"/>
      </w:r>
      <w:r w:rsidR="00CE755D">
        <w:rPr>
          <w:rFonts w:ascii="Times New Roman" w:eastAsiaTheme="minorEastAsia" w:hAnsi="Times New Roman"/>
          <w:szCs w:val="20"/>
          <w:lang w:eastAsia="zh-CN"/>
        </w:rPr>
        <w:instrText xml:space="preserve"> REF _Ref101949443 \h </w:instrText>
      </w:r>
      <w:r w:rsidR="00CE755D">
        <w:rPr>
          <w:rFonts w:ascii="Times New Roman" w:eastAsiaTheme="minorEastAsia" w:hAnsi="Times New Roman"/>
          <w:szCs w:val="20"/>
          <w:lang w:eastAsia="zh-CN"/>
        </w:rPr>
      </w:r>
      <w:r w:rsidR="00CE755D">
        <w:rPr>
          <w:rFonts w:ascii="Times New Roman" w:eastAsiaTheme="minorEastAsia" w:hAnsi="Times New Roman"/>
          <w:szCs w:val="20"/>
          <w:lang w:eastAsia="zh-CN"/>
        </w:rPr>
        <w:fldChar w:fldCharType="separate"/>
      </w:r>
      <w:r w:rsidR="000667E0">
        <w:t xml:space="preserve">Figure </w:t>
      </w:r>
      <w:r w:rsidR="000667E0">
        <w:rPr>
          <w:noProof/>
        </w:rPr>
        <w:t>5</w:t>
      </w:r>
      <w:r w:rsidR="00CE755D">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In the simulation, the </w:t>
      </w:r>
      <w:r w:rsidR="00B96400">
        <w:rPr>
          <w:rFonts w:ascii="Times New Roman" w:eastAsiaTheme="minorEastAsia" w:hAnsi="Times New Roman"/>
          <w:szCs w:val="20"/>
          <w:lang w:eastAsia="zh-CN"/>
        </w:rPr>
        <w:t>amplify</w:t>
      </w:r>
      <w:r w:rsidR="002865FC">
        <w:rPr>
          <w:rFonts w:ascii="Times New Roman" w:eastAsiaTheme="minorEastAsia" w:hAnsi="Times New Roman"/>
          <w:szCs w:val="20"/>
          <w:lang w:eastAsia="zh-CN"/>
        </w:rPr>
        <w:t>ing</w:t>
      </w:r>
      <w:r w:rsidR="00B9640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gain of the repeater is adjusted from </w:t>
      </w:r>
      <w:r w:rsidR="00A64AED">
        <w:rPr>
          <w:rFonts w:ascii="Times New Roman" w:eastAsiaTheme="minorEastAsia" w:hAnsi="Times New Roman" w:hint="eastAsia"/>
          <w:szCs w:val="20"/>
          <w:lang w:eastAsia="zh-CN"/>
        </w:rPr>
        <w:t>80</w:t>
      </w:r>
      <w:r>
        <w:rPr>
          <w:rFonts w:ascii="Times New Roman" w:eastAsiaTheme="minorEastAsia" w:hAnsi="Times New Roman"/>
          <w:szCs w:val="20"/>
          <w:lang w:eastAsia="zh-CN"/>
        </w:rPr>
        <w:t xml:space="preserve"> dB</w:t>
      </w:r>
      <w:r w:rsidR="00B96400">
        <w:rPr>
          <w:rFonts w:ascii="Times New Roman" w:eastAsiaTheme="minorEastAsia" w:hAnsi="Times New Roman"/>
          <w:szCs w:val="20"/>
          <w:lang w:eastAsia="zh-CN"/>
        </w:rPr>
        <w:t xml:space="preserve"> to 140dB</w:t>
      </w:r>
      <w:r>
        <w:rPr>
          <w:rFonts w:ascii="Times New Roman" w:eastAsiaTheme="minorEastAsia" w:hAnsi="Times New Roman"/>
          <w:szCs w:val="20"/>
          <w:lang w:eastAsia="zh-CN"/>
        </w:rPr>
        <w:t xml:space="preserve"> with a step</w:t>
      </w:r>
      <w:r w:rsidR="00BF286A">
        <w:rPr>
          <w:rFonts w:ascii="Times New Roman" w:eastAsiaTheme="minorEastAsia" w:hAnsi="Times New Roman"/>
          <w:szCs w:val="20"/>
          <w:lang w:eastAsia="zh-CN"/>
        </w:rPr>
        <w:t xml:space="preserve"> of</w:t>
      </w:r>
      <w:r>
        <w:rPr>
          <w:rFonts w:ascii="Times New Roman" w:eastAsiaTheme="minorEastAsia" w:hAnsi="Times New Roman"/>
          <w:szCs w:val="20"/>
          <w:lang w:eastAsia="zh-CN"/>
        </w:rPr>
        <w:t xml:space="preserve"> </w:t>
      </w:r>
      <w:r w:rsidR="00A64AED">
        <w:rPr>
          <w:rFonts w:ascii="Times New Roman" w:eastAsiaTheme="minorEastAsia" w:hAnsi="Times New Roman" w:hint="eastAsia"/>
          <w:szCs w:val="20"/>
          <w:lang w:eastAsia="zh-CN"/>
        </w:rPr>
        <w:t>20</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dB</w:t>
      </w:r>
      <w:r w:rsidR="00B96400">
        <w:rPr>
          <w:rFonts w:ascii="Times New Roman" w:eastAsiaTheme="minorEastAsia" w:hAnsi="Times New Roman"/>
          <w:szCs w:val="20"/>
          <w:lang w:eastAsia="zh-CN"/>
        </w:rPr>
        <w:t>.</w:t>
      </w:r>
      <w:proofErr w:type="spellEnd"/>
      <w:r>
        <w:rPr>
          <w:rFonts w:ascii="Times New Roman" w:eastAsiaTheme="minorEastAsia" w:hAnsi="Times New Roman"/>
          <w:szCs w:val="20"/>
          <w:lang w:eastAsia="zh-CN"/>
        </w:rPr>
        <w:t xml:space="preserve"> </w:t>
      </w:r>
      <w:r w:rsidR="002865FC">
        <w:rPr>
          <w:rFonts w:ascii="Times New Roman" w:eastAsiaTheme="minorEastAsia" w:hAnsi="Times New Roman"/>
          <w:szCs w:val="20"/>
          <w:lang w:eastAsia="zh-CN"/>
        </w:rPr>
        <w:t>When the amplifying gain at the repeater increases f</w:t>
      </w:r>
      <w:r>
        <w:rPr>
          <w:rFonts w:ascii="Times New Roman" w:eastAsiaTheme="minorEastAsia" w:hAnsi="Times New Roman"/>
          <w:szCs w:val="20"/>
          <w:lang w:eastAsia="zh-CN"/>
        </w:rPr>
        <w:t xml:space="preserve">rom </w:t>
      </w:r>
      <w:r w:rsidR="00541741">
        <w:rPr>
          <w:rFonts w:ascii="Times New Roman" w:eastAsiaTheme="minorEastAsia" w:hAnsi="Times New Roman" w:hint="eastAsia"/>
          <w:szCs w:val="20"/>
          <w:lang w:eastAsia="zh-CN"/>
        </w:rPr>
        <w:t>80</w:t>
      </w:r>
      <w:r>
        <w:rPr>
          <w:rFonts w:ascii="Times New Roman" w:eastAsiaTheme="minorEastAsia" w:hAnsi="Times New Roman"/>
          <w:szCs w:val="20"/>
          <w:lang w:eastAsia="zh-CN"/>
        </w:rPr>
        <w:t xml:space="preserve"> to </w:t>
      </w:r>
      <w:r w:rsidR="00541741">
        <w:rPr>
          <w:rFonts w:ascii="Times New Roman" w:eastAsiaTheme="minorEastAsia" w:hAnsi="Times New Roman" w:hint="eastAsia"/>
          <w:szCs w:val="20"/>
          <w:lang w:eastAsia="zh-CN"/>
        </w:rPr>
        <w:t xml:space="preserve">100 </w:t>
      </w:r>
      <w:r>
        <w:rPr>
          <w:rFonts w:ascii="Times New Roman" w:eastAsiaTheme="minorEastAsia" w:hAnsi="Times New Roman"/>
          <w:szCs w:val="20"/>
          <w:lang w:eastAsia="zh-CN"/>
        </w:rPr>
        <w:t xml:space="preserve">dB, SINR </w:t>
      </w:r>
      <w:r w:rsidR="002865FC">
        <w:rPr>
          <w:rFonts w:ascii="Times New Roman" w:eastAsiaTheme="minorEastAsia" w:hAnsi="Times New Roman"/>
          <w:szCs w:val="20"/>
          <w:lang w:eastAsia="zh-CN"/>
        </w:rPr>
        <w:t>geometry performance</w:t>
      </w:r>
      <w:r>
        <w:rPr>
          <w:rFonts w:ascii="Times New Roman" w:eastAsiaTheme="minorEastAsia" w:hAnsi="Times New Roman"/>
          <w:szCs w:val="20"/>
          <w:lang w:eastAsia="zh-CN"/>
        </w:rPr>
        <w:t xml:space="preserve"> </w:t>
      </w:r>
      <w:r w:rsidR="002865FC">
        <w:rPr>
          <w:rFonts w:ascii="Times New Roman" w:eastAsiaTheme="minorEastAsia" w:hAnsi="Times New Roman"/>
          <w:szCs w:val="20"/>
          <w:lang w:eastAsia="zh-CN"/>
        </w:rPr>
        <w:t>improves with about 6.9dB for 10%tile UEs.</w:t>
      </w:r>
      <w:r>
        <w:rPr>
          <w:rFonts w:ascii="Times New Roman" w:eastAsiaTheme="minorEastAsia" w:hAnsi="Times New Roman"/>
          <w:szCs w:val="20"/>
          <w:lang w:eastAsia="zh-CN"/>
        </w:rPr>
        <w:t xml:space="preserve"> </w:t>
      </w:r>
      <w:r w:rsidR="002865FC">
        <w:rPr>
          <w:rFonts w:ascii="Times New Roman" w:eastAsiaTheme="minorEastAsia" w:hAnsi="Times New Roman"/>
          <w:szCs w:val="20"/>
          <w:lang w:eastAsia="zh-CN"/>
        </w:rPr>
        <w:t xml:space="preserve">When the amplifying gain of the repeater are set as </w:t>
      </w:r>
      <w:r w:rsidR="00541741">
        <w:rPr>
          <w:rFonts w:ascii="Times New Roman" w:eastAsiaTheme="minorEastAsia" w:hAnsi="Times New Roman" w:hint="eastAsia"/>
          <w:szCs w:val="20"/>
          <w:lang w:eastAsia="zh-CN"/>
        </w:rPr>
        <w:t>1</w:t>
      </w:r>
      <w:r w:rsidR="002865FC">
        <w:rPr>
          <w:rFonts w:ascii="Times New Roman" w:eastAsiaTheme="minorEastAsia" w:hAnsi="Times New Roman"/>
          <w:szCs w:val="20"/>
          <w:lang w:eastAsia="zh-CN"/>
        </w:rPr>
        <w:t>2</w:t>
      </w:r>
      <w:r w:rsidR="00541741">
        <w:rPr>
          <w:rFonts w:ascii="Times New Roman" w:eastAsiaTheme="minorEastAsia" w:hAnsi="Times New Roman" w:hint="eastAsia"/>
          <w:szCs w:val="20"/>
          <w:lang w:eastAsia="zh-CN"/>
        </w:rPr>
        <w:t>0</w:t>
      </w:r>
      <w:r>
        <w:rPr>
          <w:rFonts w:ascii="Times New Roman" w:eastAsiaTheme="minorEastAsia" w:hAnsi="Times New Roman"/>
          <w:szCs w:val="20"/>
          <w:lang w:eastAsia="zh-CN"/>
        </w:rPr>
        <w:t xml:space="preserve"> dB</w:t>
      </w:r>
      <w:r w:rsidR="002865FC">
        <w:rPr>
          <w:rFonts w:ascii="Times New Roman" w:eastAsiaTheme="minorEastAsia" w:hAnsi="Times New Roman"/>
          <w:szCs w:val="20"/>
          <w:lang w:eastAsia="zh-CN"/>
        </w:rPr>
        <w:t xml:space="preserve"> or 140dB</w:t>
      </w:r>
      <w:r>
        <w:rPr>
          <w:rFonts w:ascii="Times New Roman" w:eastAsiaTheme="minorEastAsia" w:hAnsi="Times New Roman"/>
          <w:szCs w:val="20"/>
          <w:lang w:eastAsia="zh-CN"/>
        </w:rPr>
        <w:t>, SINR</w:t>
      </w:r>
      <w:r w:rsidR="002865FC">
        <w:rPr>
          <w:rFonts w:ascii="Times New Roman" w:eastAsiaTheme="minorEastAsia" w:hAnsi="Times New Roman"/>
          <w:szCs w:val="20"/>
          <w:lang w:eastAsia="zh-CN"/>
        </w:rPr>
        <w:t xml:space="preserve"> geometry performance</w:t>
      </w:r>
      <w:r>
        <w:rPr>
          <w:rFonts w:ascii="Times New Roman" w:eastAsiaTheme="minorEastAsia" w:hAnsi="Times New Roman"/>
          <w:szCs w:val="20"/>
          <w:lang w:eastAsia="zh-CN"/>
        </w:rPr>
        <w:t xml:space="preserve"> </w:t>
      </w:r>
      <w:r w:rsidR="002865FC">
        <w:rPr>
          <w:rFonts w:ascii="Times New Roman" w:eastAsiaTheme="minorEastAsia" w:hAnsi="Times New Roman"/>
          <w:szCs w:val="20"/>
          <w:lang w:eastAsia="zh-CN"/>
        </w:rPr>
        <w:t xml:space="preserve">is degraded </w:t>
      </w:r>
      <w:r w:rsidR="00823485">
        <w:rPr>
          <w:rFonts w:ascii="Times New Roman" w:eastAsiaTheme="minorEastAsia" w:hAnsi="Times New Roman"/>
          <w:szCs w:val="20"/>
          <w:lang w:eastAsia="zh-CN"/>
        </w:rPr>
        <w:t>which is comparable</w:t>
      </w:r>
      <w:r w:rsidR="002865FC">
        <w:rPr>
          <w:rFonts w:ascii="Times New Roman" w:eastAsiaTheme="minorEastAsia" w:hAnsi="Times New Roman"/>
          <w:szCs w:val="20"/>
          <w:lang w:eastAsia="zh-CN"/>
        </w:rPr>
        <w:t xml:space="preserve"> with 80dB amplifying gain</w:t>
      </w:r>
      <w:r>
        <w:rPr>
          <w:rFonts w:ascii="Times New Roman" w:eastAsiaTheme="minorEastAsia" w:hAnsi="Times New Roman"/>
          <w:szCs w:val="20"/>
          <w:lang w:eastAsia="zh-CN"/>
        </w:rPr>
        <w:t xml:space="preserve">. </w:t>
      </w:r>
      <w:r w:rsidR="00861EE6">
        <w:rPr>
          <w:rFonts w:ascii="Times New Roman" w:eastAsiaTheme="minorEastAsia" w:hAnsi="Times New Roman"/>
          <w:szCs w:val="20"/>
          <w:lang w:eastAsia="zh-CN"/>
        </w:rPr>
        <w:t>A</w:t>
      </w:r>
      <w:r w:rsidR="002865FC">
        <w:rPr>
          <w:rFonts w:ascii="Times New Roman" w:eastAsiaTheme="minorEastAsia" w:hAnsi="Times New Roman"/>
          <w:szCs w:val="20"/>
          <w:lang w:eastAsia="zh-CN"/>
        </w:rPr>
        <w:t xml:space="preserve">ccording to the UL SINR geometry results, the </w:t>
      </w:r>
      <w:r w:rsidR="00611C45">
        <w:rPr>
          <w:rFonts w:ascii="Times New Roman" w:eastAsiaTheme="minorEastAsia" w:hAnsi="Times New Roman"/>
          <w:szCs w:val="20"/>
          <w:lang w:eastAsia="zh-CN"/>
        </w:rPr>
        <w:t>amplifying gain of the network</w:t>
      </w:r>
      <w:r w:rsidR="00861EE6">
        <w:rPr>
          <w:rFonts w:ascii="Times New Roman" w:eastAsiaTheme="minorEastAsia" w:hAnsi="Times New Roman"/>
          <w:szCs w:val="20"/>
          <w:lang w:eastAsia="zh-CN"/>
        </w:rPr>
        <w:t>-</w:t>
      </w:r>
      <w:r w:rsidR="00611C45">
        <w:rPr>
          <w:rFonts w:ascii="Times New Roman" w:eastAsiaTheme="minorEastAsia" w:hAnsi="Times New Roman"/>
          <w:szCs w:val="20"/>
          <w:lang w:eastAsia="zh-CN"/>
        </w:rPr>
        <w:t xml:space="preserve">controlled repeater should be configured by </w:t>
      </w:r>
      <w:proofErr w:type="spellStart"/>
      <w:r w:rsidR="00611C45">
        <w:rPr>
          <w:rFonts w:ascii="Times New Roman" w:eastAsiaTheme="minorEastAsia" w:hAnsi="Times New Roman"/>
          <w:szCs w:val="20"/>
          <w:lang w:eastAsia="zh-CN"/>
        </w:rPr>
        <w:t>gNB</w:t>
      </w:r>
      <w:proofErr w:type="spellEnd"/>
      <w:r w:rsidR="00611C45">
        <w:rPr>
          <w:rFonts w:ascii="Times New Roman" w:eastAsiaTheme="minorEastAsia" w:hAnsi="Times New Roman"/>
          <w:szCs w:val="20"/>
          <w:lang w:eastAsia="zh-CN"/>
        </w:rPr>
        <w:t xml:space="preserve"> based on the coverage area and the interference requirement.</w:t>
      </w:r>
    </w:p>
    <w:p w14:paraId="7A77FB93" w14:textId="3EF8F0CA" w:rsidR="00CD2347" w:rsidRDefault="00AC08C8" w:rsidP="005C4574">
      <w:pPr>
        <w:pStyle w:val="a0"/>
        <w:jc w:val="center"/>
      </w:pPr>
      <w:r>
        <w:rPr>
          <w:rFonts w:ascii="Times New Roman" w:hAnsi="Times New Roman"/>
          <w:noProof/>
          <w:sz w:val="16"/>
          <w:szCs w:val="16"/>
        </w:rPr>
        <w:drawing>
          <wp:inline distT="0" distB="0" distL="0" distR="0" wp14:anchorId="6F3A38D1" wp14:editId="6E1F53F3">
            <wp:extent cx="4028400" cy="302040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wer-contro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28400" cy="3020400"/>
                    </a:xfrm>
                    <a:prstGeom prst="rect">
                      <a:avLst/>
                    </a:prstGeom>
                  </pic:spPr>
                </pic:pic>
              </a:graphicData>
            </a:graphic>
          </wp:inline>
        </w:drawing>
      </w:r>
    </w:p>
    <w:p w14:paraId="243923FA" w14:textId="2A2776C4" w:rsidR="007B1D60" w:rsidRPr="00CD2347" w:rsidRDefault="00CD2347" w:rsidP="00CD2347">
      <w:pPr>
        <w:pStyle w:val="a6"/>
        <w:jc w:val="center"/>
        <w:rPr>
          <w:rFonts w:eastAsiaTheme="minorEastAsia"/>
          <w:lang w:eastAsia="zh-CN"/>
        </w:rPr>
      </w:pPr>
      <w:bookmarkStart w:id="8" w:name="_Ref101949443"/>
      <w:r>
        <w:t xml:space="preserve">Figure </w:t>
      </w:r>
      <w:fldSimple w:instr=" SEQ Figure \* ARABIC ">
        <w:r w:rsidR="00A7696E">
          <w:rPr>
            <w:noProof/>
          </w:rPr>
          <w:t>9</w:t>
        </w:r>
      </w:fldSimple>
      <w:bookmarkEnd w:id="8"/>
      <w:r>
        <w:rPr>
          <w:rFonts w:eastAsiaTheme="minorEastAsia" w:hint="eastAsia"/>
          <w:lang w:eastAsia="zh-CN"/>
        </w:rPr>
        <w:t xml:space="preserve"> </w:t>
      </w:r>
      <w:r w:rsidR="00B96400">
        <w:rPr>
          <w:rFonts w:eastAsiaTheme="minorEastAsia"/>
          <w:lang w:eastAsia="zh-CN"/>
        </w:rPr>
        <w:t>SINR geometry for r</w:t>
      </w:r>
      <w:r>
        <w:rPr>
          <w:rFonts w:eastAsiaTheme="minorEastAsia" w:hint="eastAsia"/>
          <w:lang w:eastAsia="zh-CN"/>
        </w:rPr>
        <w:t>epeater</w:t>
      </w:r>
      <w:r w:rsidR="00567C29">
        <w:rPr>
          <w:rFonts w:eastAsiaTheme="minorEastAsia" w:hint="eastAsia"/>
          <w:lang w:eastAsia="zh-CN"/>
        </w:rPr>
        <w:t>s</w:t>
      </w:r>
      <w:r>
        <w:rPr>
          <w:rFonts w:eastAsiaTheme="minorEastAsia"/>
          <w:lang w:eastAsia="zh-CN"/>
        </w:rPr>
        <w:t xml:space="preserve"> with different</w:t>
      </w:r>
      <w:r w:rsidR="00B96400">
        <w:rPr>
          <w:rFonts w:eastAsiaTheme="minorEastAsia"/>
          <w:lang w:eastAsia="zh-CN"/>
        </w:rPr>
        <w:t xml:space="preserve"> amplifying</w:t>
      </w:r>
      <w:r>
        <w:rPr>
          <w:rFonts w:eastAsiaTheme="minorEastAsia"/>
          <w:lang w:eastAsia="zh-CN"/>
        </w:rPr>
        <w:t xml:space="preserve"> gain</w:t>
      </w:r>
      <w:r w:rsidR="00B93D74">
        <w:rPr>
          <w:rFonts w:eastAsiaTheme="minorEastAsia"/>
          <w:lang w:eastAsia="zh-CN"/>
        </w:rPr>
        <w:t>s</w:t>
      </w:r>
    </w:p>
    <w:p w14:paraId="6111855B" w14:textId="01836F74" w:rsidR="003D4E53" w:rsidRPr="00993261" w:rsidRDefault="003D4E53" w:rsidP="003D4E53">
      <w:pPr>
        <w:pStyle w:val="a0"/>
        <w:rPr>
          <w:rFonts w:eastAsiaTheme="minorEastAsia"/>
          <w:b/>
          <w:lang w:eastAsia="zh-CN"/>
        </w:rPr>
      </w:pPr>
      <w:r w:rsidRPr="00993261">
        <w:rPr>
          <w:rFonts w:eastAsiaTheme="minorEastAsia"/>
          <w:b/>
          <w:lang w:eastAsia="zh-CN"/>
        </w:rPr>
        <w:t xml:space="preserve">Observation </w:t>
      </w:r>
      <w:r w:rsidR="00512261">
        <w:rPr>
          <w:rFonts w:eastAsiaTheme="minorEastAsia"/>
          <w:b/>
          <w:lang w:eastAsia="zh-CN"/>
        </w:rPr>
        <w:t>3</w:t>
      </w:r>
      <w:r w:rsidRPr="00993261">
        <w:rPr>
          <w:rFonts w:eastAsiaTheme="minorEastAsia"/>
          <w:b/>
          <w:lang w:eastAsia="zh-CN"/>
        </w:rPr>
        <w:t xml:space="preserve">: </w:t>
      </w:r>
      <w:r w:rsidR="00993261">
        <w:rPr>
          <w:rFonts w:eastAsiaTheme="minorEastAsia"/>
          <w:b/>
          <w:lang w:eastAsia="zh-CN"/>
        </w:rPr>
        <w:t xml:space="preserve">NCR </w:t>
      </w:r>
      <w:r w:rsidR="0074513E" w:rsidRPr="00993261">
        <w:rPr>
          <w:rFonts w:eastAsiaTheme="minorEastAsia"/>
          <w:b/>
          <w:lang w:eastAsia="zh-CN"/>
        </w:rPr>
        <w:t>amplifies the interference and noise in the system, which may reduce the signaling quality especially for the UE(s) which is not served by the repeater</w:t>
      </w:r>
      <w:r w:rsidRPr="00993261">
        <w:rPr>
          <w:rFonts w:eastAsiaTheme="minorEastAsia"/>
          <w:b/>
          <w:lang w:eastAsia="zh-CN"/>
        </w:rPr>
        <w:t>.</w:t>
      </w:r>
    </w:p>
    <w:p w14:paraId="31777A87" w14:textId="2A576A0B" w:rsidR="003D4E53" w:rsidRPr="00993261" w:rsidRDefault="00C0776C" w:rsidP="003D4E53">
      <w:pPr>
        <w:pStyle w:val="a0"/>
        <w:rPr>
          <w:rFonts w:eastAsiaTheme="minorEastAsia"/>
          <w:b/>
          <w:lang w:eastAsia="zh-CN"/>
        </w:rPr>
      </w:pPr>
      <w:r w:rsidRPr="00993261">
        <w:rPr>
          <w:rFonts w:eastAsiaTheme="minorEastAsia"/>
          <w:b/>
          <w:lang w:eastAsia="zh-CN"/>
        </w:rPr>
        <w:lastRenderedPageBreak/>
        <w:t>Observation</w:t>
      </w:r>
      <w:r w:rsidR="003D4E53" w:rsidRPr="00993261">
        <w:rPr>
          <w:rFonts w:eastAsiaTheme="minorEastAsia"/>
          <w:b/>
          <w:lang w:eastAsia="zh-CN"/>
        </w:rPr>
        <w:t xml:space="preserve"> </w:t>
      </w:r>
      <w:r w:rsidR="00512261">
        <w:rPr>
          <w:rFonts w:eastAsiaTheme="minorEastAsia"/>
          <w:b/>
          <w:lang w:eastAsia="zh-CN"/>
        </w:rPr>
        <w:t>4</w:t>
      </w:r>
      <w:r w:rsidR="003D4E53" w:rsidRPr="00993261">
        <w:rPr>
          <w:rFonts w:eastAsiaTheme="minorEastAsia"/>
          <w:b/>
          <w:lang w:eastAsia="zh-CN"/>
        </w:rPr>
        <w:t xml:space="preserve">: </w:t>
      </w:r>
      <w:r w:rsidR="00861EE6" w:rsidRPr="00993261">
        <w:rPr>
          <w:rFonts w:eastAsiaTheme="minorEastAsia"/>
          <w:b/>
          <w:lang w:eastAsia="zh-CN"/>
        </w:rPr>
        <w:t>The</w:t>
      </w:r>
      <w:r w:rsidR="0074513E" w:rsidRPr="00993261">
        <w:rPr>
          <w:rFonts w:eastAsiaTheme="minorEastAsia"/>
          <w:b/>
          <w:lang w:eastAsia="zh-CN"/>
        </w:rPr>
        <w:t xml:space="preserve"> </w:t>
      </w:r>
      <w:r w:rsidR="00993261">
        <w:rPr>
          <w:rFonts w:eastAsiaTheme="minorEastAsia"/>
          <w:b/>
          <w:lang w:eastAsia="zh-CN"/>
        </w:rPr>
        <w:t>UL coverage will shrink</w:t>
      </w:r>
      <w:r w:rsidR="007071C8">
        <w:rPr>
          <w:rFonts w:eastAsiaTheme="minorEastAsia"/>
          <w:b/>
          <w:lang w:eastAsia="zh-CN"/>
        </w:rPr>
        <w:t xml:space="preserve"> significantly</w:t>
      </w:r>
      <w:r w:rsidR="0074513E" w:rsidRPr="00993261">
        <w:rPr>
          <w:rFonts w:eastAsiaTheme="minorEastAsia"/>
          <w:b/>
          <w:lang w:eastAsia="zh-CN"/>
        </w:rPr>
        <w:t xml:space="preserve">, </w:t>
      </w:r>
      <w:r w:rsidR="00993261">
        <w:rPr>
          <w:rFonts w:eastAsiaTheme="minorEastAsia"/>
          <w:b/>
          <w:lang w:eastAsia="zh-CN"/>
        </w:rPr>
        <w:t>if</w:t>
      </w:r>
      <w:r w:rsidR="00501645" w:rsidRPr="00993261">
        <w:rPr>
          <w:rFonts w:eastAsiaTheme="minorEastAsia"/>
          <w:b/>
          <w:lang w:eastAsia="zh-CN"/>
        </w:rPr>
        <w:t xml:space="preserve"> </w:t>
      </w:r>
      <w:r w:rsidR="00993261">
        <w:rPr>
          <w:rFonts w:eastAsiaTheme="minorEastAsia"/>
          <w:b/>
          <w:lang w:eastAsia="zh-CN"/>
        </w:rPr>
        <w:t>NCR</w:t>
      </w:r>
      <w:r w:rsidRPr="00993261">
        <w:rPr>
          <w:rFonts w:eastAsiaTheme="minorEastAsia"/>
          <w:b/>
          <w:lang w:eastAsia="zh-CN"/>
        </w:rPr>
        <w:t xml:space="preserve">’s gain </w:t>
      </w:r>
      <w:r w:rsidR="00501645" w:rsidRPr="00993261">
        <w:rPr>
          <w:rFonts w:eastAsiaTheme="minorEastAsia"/>
          <w:b/>
          <w:lang w:eastAsia="zh-CN"/>
        </w:rPr>
        <w:t>is</w:t>
      </w:r>
      <w:r w:rsidRPr="00993261">
        <w:rPr>
          <w:rFonts w:eastAsiaTheme="minorEastAsia"/>
          <w:b/>
          <w:lang w:eastAsia="zh-CN"/>
        </w:rPr>
        <w:t xml:space="preserve"> set to a value</w:t>
      </w:r>
      <w:r w:rsidR="00993261">
        <w:rPr>
          <w:rFonts w:eastAsiaTheme="minorEastAsia"/>
          <w:b/>
          <w:lang w:eastAsia="zh-CN"/>
        </w:rPr>
        <w:t xml:space="preserve"> </w:t>
      </w:r>
      <w:r w:rsidR="007071C8">
        <w:rPr>
          <w:rFonts w:eastAsiaTheme="minorEastAsia"/>
          <w:b/>
          <w:lang w:eastAsia="zh-CN"/>
        </w:rPr>
        <w:t xml:space="preserve">much </w:t>
      </w:r>
      <w:r w:rsidR="00993261">
        <w:rPr>
          <w:rFonts w:eastAsiaTheme="minorEastAsia"/>
          <w:b/>
          <w:lang w:eastAsia="zh-CN"/>
        </w:rPr>
        <w:t xml:space="preserve">larger than </w:t>
      </w:r>
      <w:proofErr w:type="spellStart"/>
      <w:r w:rsidR="00993261">
        <w:rPr>
          <w:rFonts w:eastAsiaTheme="minorEastAsia"/>
          <w:b/>
          <w:lang w:eastAsia="zh-CN"/>
        </w:rPr>
        <w:t>gNB</w:t>
      </w:r>
      <w:proofErr w:type="spellEnd"/>
      <w:r w:rsidR="00993261">
        <w:rPr>
          <w:rFonts w:eastAsiaTheme="minorEastAsia"/>
          <w:b/>
          <w:lang w:eastAsia="zh-CN"/>
        </w:rPr>
        <w:t>-NCR pathloss</w:t>
      </w:r>
      <w:r w:rsidR="00501645" w:rsidRPr="00993261">
        <w:rPr>
          <w:rFonts w:eastAsiaTheme="minorEastAsia"/>
          <w:b/>
          <w:lang w:eastAsia="zh-CN"/>
        </w:rPr>
        <w:t>.</w:t>
      </w:r>
    </w:p>
    <w:p w14:paraId="393E8FE2" w14:textId="4B515C29" w:rsidR="00D24EA5" w:rsidRPr="00993261" w:rsidRDefault="00952819" w:rsidP="0028102E">
      <w:pPr>
        <w:pStyle w:val="a0"/>
        <w:rPr>
          <w:rFonts w:ascii="Times New Roman" w:eastAsiaTheme="minorEastAsia" w:hAnsi="Times New Roman"/>
          <w:szCs w:val="20"/>
          <w:lang w:eastAsia="zh-CN"/>
        </w:rPr>
      </w:pPr>
      <w:r w:rsidRPr="00993261">
        <w:rPr>
          <w:rFonts w:ascii="Times New Roman" w:eastAsiaTheme="minorEastAsia" w:hAnsi="Times New Roman"/>
          <w:szCs w:val="20"/>
          <w:lang w:eastAsia="zh-CN"/>
        </w:rPr>
        <w:t xml:space="preserve">Moreover, </w:t>
      </w:r>
      <w:r w:rsidR="00544318" w:rsidRPr="00993261">
        <w:rPr>
          <w:rFonts w:ascii="Times New Roman" w:eastAsiaTheme="minorEastAsia" w:hAnsi="Times New Roman"/>
          <w:szCs w:val="20"/>
          <w:lang w:eastAsia="zh-CN"/>
        </w:rPr>
        <w:t xml:space="preserve">controlling the amplifying gain of the repeater </w:t>
      </w:r>
      <w:r w:rsidRPr="00993261">
        <w:rPr>
          <w:rFonts w:ascii="Times New Roman" w:eastAsiaTheme="minorEastAsia" w:hAnsi="Times New Roman"/>
          <w:szCs w:val="20"/>
          <w:lang w:eastAsia="zh-CN"/>
        </w:rPr>
        <w:t xml:space="preserve">can also be used to maintain the repeater’s coverage. For example, </w:t>
      </w:r>
      <w:r w:rsidR="00544318" w:rsidRPr="00993261">
        <w:rPr>
          <w:rFonts w:ascii="Times New Roman" w:eastAsiaTheme="minorEastAsia" w:hAnsi="Times New Roman"/>
          <w:szCs w:val="20"/>
          <w:lang w:eastAsia="zh-CN"/>
        </w:rPr>
        <w:t>i</w:t>
      </w:r>
      <w:r w:rsidRPr="00993261">
        <w:rPr>
          <w:rFonts w:ascii="Times New Roman" w:eastAsiaTheme="minorEastAsia" w:hAnsi="Times New Roman"/>
          <w:szCs w:val="20"/>
          <w:lang w:eastAsia="zh-CN"/>
        </w:rPr>
        <w:t>f the link</w:t>
      </w:r>
      <w:r w:rsidR="00823485">
        <w:rPr>
          <w:rFonts w:ascii="Times New Roman" w:eastAsiaTheme="minorEastAsia" w:hAnsi="Times New Roman"/>
          <w:szCs w:val="20"/>
          <w:lang w:eastAsia="zh-CN"/>
        </w:rPr>
        <w:t>age</w:t>
      </w:r>
      <w:r w:rsidRPr="00993261">
        <w:rPr>
          <w:rFonts w:ascii="Times New Roman" w:eastAsiaTheme="minorEastAsia" w:hAnsi="Times New Roman"/>
          <w:szCs w:val="20"/>
          <w:lang w:eastAsia="zh-CN"/>
        </w:rPr>
        <w:t xml:space="preserve"> between </w:t>
      </w:r>
      <w:proofErr w:type="spellStart"/>
      <w:r w:rsidRPr="00993261">
        <w:rPr>
          <w:rFonts w:ascii="Times New Roman" w:eastAsiaTheme="minorEastAsia" w:hAnsi="Times New Roman"/>
          <w:szCs w:val="20"/>
          <w:lang w:eastAsia="zh-CN"/>
        </w:rPr>
        <w:t>gNB</w:t>
      </w:r>
      <w:proofErr w:type="spellEnd"/>
      <w:r w:rsidRPr="00993261">
        <w:rPr>
          <w:rFonts w:ascii="Times New Roman" w:eastAsiaTheme="minorEastAsia" w:hAnsi="Times New Roman"/>
          <w:szCs w:val="20"/>
          <w:lang w:eastAsia="zh-CN"/>
        </w:rPr>
        <w:t xml:space="preserve"> and </w:t>
      </w:r>
      <w:r w:rsidR="00823485">
        <w:rPr>
          <w:rFonts w:ascii="Times New Roman" w:eastAsiaTheme="minorEastAsia" w:hAnsi="Times New Roman"/>
          <w:szCs w:val="20"/>
          <w:lang w:eastAsia="zh-CN"/>
        </w:rPr>
        <w:t>NC</w:t>
      </w:r>
      <w:r w:rsidRPr="00993261">
        <w:rPr>
          <w:rFonts w:ascii="Times New Roman" w:eastAsiaTheme="minorEastAsia" w:hAnsi="Times New Roman"/>
          <w:szCs w:val="20"/>
          <w:lang w:eastAsia="zh-CN"/>
        </w:rPr>
        <w:t xml:space="preserve">R is blocked, </w:t>
      </w:r>
      <w:proofErr w:type="spellStart"/>
      <w:r w:rsidRPr="00993261">
        <w:rPr>
          <w:rFonts w:ascii="Times New Roman" w:eastAsiaTheme="minorEastAsia" w:hAnsi="Times New Roman"/>
          <w:szCs w:val="20"/>
          <w:lang w:eastAsia="zh-CN"/>
        </w:rPr>
        <w:t>gNB</w:t>
      </w:r>
      <w:proofErr w:type="spellEnd"/>
      <w:r w:rsidRPr="00993261">
        <w:rPr>
          <w:rFonts w:ascii="Times New Roman" w:eastAsiaTheme="minorEastAsia" w:hAnsi="Times New Roman"/>
          <w:szCs w:val="20"/>
          <w:lang w:eastAsia="zh-CN"/>
        </w:rPr>
        <w:t xml:space="preserve"> can increase the gain of the repeater to maintain the coverage of the repeater.</w:t>
      </w:r>
      <w:r w:rsidR="006E7C57" w:rsidRPr="00993261">
        <w:rPr>
          <w:rFonts w:ascii="Times New Roman" w:eastAsiaTheme="minorEastAsia" w:hAnsi="Times New Roman"/>
          <w:szCs w:val="20"/>
          <w:lang w:eastAsia="zh-CN"/>
        </w:rPr>
        <w:t xml:space="preserve"> Such operation is beneficial especially when repeater is used to serve UEs in the coverage hole of the cell.</w:t>
      </w:r>
      <w:r w:rsidR="003A1F05" w:rsidRPr="00993261">
        <w:rPr>
          <w:rFonts w:ascii="Times New Roman" w:eastAsiaTheme="minorEastAsia" w:hAnsi="Times New Roman"/>
          <w:szCs w:val="20"/>
          <w:lang w:eastAsia="zh-CN"/>
        </w:rPr>
        <w:t xml:space="preserve"> </w:t>
      </w:r>
    </w:p>
    <w:p w14:paraId="47B6A12C" w14:textId="47040F66" w:rsidR="0028102E" w:rsidRPr="00993261" w:rsidRDefault="00264BDA" w:rsidP="0028102E">
      <w:pPr>
        <w:pStyle w:val="a0"/>
        <w:rPr>
          <w:rFonts w:eastAsiaTheme="minorEastAsia"/>
          <w:b/>
          <w:lang w:eastAsia="zh-CN"/>
        </w:rPr>
      </w:pPr>
      <w:r w:rsidRPr="00993261">
        <w:rPr>
          <w:rFonts w:eastAsiaTheme="minorEastAsia"/>
          <w:b/>
          <w:lang w:eastAsia="zh-CN"/>
        </w:rPr>
        <w:t>Observation</w:t>
      </w:r>
      <w:r w:rsidR="00512261">
        <w:rPr>
          <w:rFonts w:eastAsiaTheme="minorEastAsia"/>
          <w:b/>
          <w:lang w:eastAsia="zh-CN"/>
        </w:rPr>
        <w:t xml:space="preserve"> 5</w:t>
      </w:r>
      <w:r w:rsidR="0028102E" w:rsidRPr="00993261">
        <w:rPr>
          <w:rFonts w:eastAsiaTheme="minorEastAsia"/>
          <w:b/>
          <w:lang w:eastAsia="zh-CN"/>
        </w:rPr>
        <w:t xml:space="preserve">: </w:t>
      </w:r>
      <w:r w:rsidR="007071C8">
        <w:rPr>
          <w:rFonts w:eastAsiaTheme="minorEastAsia"/>
          <w:b/>
          <w:lang w:eastAsia="zh-CN"/>
        </w:rPr>
        <w:t>NCR</w:t>
      </w:r>
      <w:r w:rsidR="00933C65" w:rsidRPr="00993261">
        <w:rPr>
          <w:rFonts w:eastAsiaTheme="minorEastAsia"/>
          <w:b/>
          <w:lang w:eastAsia="zh-CN"/>
        </w:rPr>
        <w:t>’s gain control can be used to maintain repeater’s coverage</w:t>
      </w:r>
      <w:r w:rsidR="0074513E" w:rsidRPr="00993261">
        <w:rPr>
          <w:rFonts w:eastAsiaTheme="minorEastAsia"/>
          <w:b/>
          <w:lang w:eastAsia="zh-CN"/>
        </w:rPr>
        <w:t>.</w:t>
      </w:r>
    </w:p>
    <w:p w14:paraId="4451E3CF" w14:textId="7C56B974" w:rsidR="0028102E" w:rsidRDefault="0074513E" w:rsidP="0028102E">
      <w:pPr>
        <w:pStyle w:val="a0"/>
        <w:rPr>
          <w:rFonts w:eastAsiaTheme="minorEastAsia"/>
          <w:b/>
          <w:lang w:eastAsia="zh-CN"/>
        </w:rPr>
      </w:pPr>
      <w:r w:rsidRPr="00993261">
        <w:rPr>
          <w:rFonts w:eastAsiaTheme="minorEastAsia"/>
          <w:b/>
          <w:lang w:eastAsia="zh-CN"/>
        </w:rPr>
        <w:t>Proposal</w:t>
      </w:r>
      <w:r w:rsidR="00264BDA" w:rsidRPr="00993261">
        <w:rPr>
          <w:rFonts w:eastAsiaTheme="minorEastAsia"/>
          <w:b/>
          <w:lang w:eastAsia="zh-CN"/>
        </w:rPr>
        <w:t xml:space="preserve"> </w:t>
      </w:r>
      <w:r w:rsidR="00512261">
        <w:rPr>
          <w:rFonts w:eastAsiaTheme="minorEastAsia"/>
          <w:b/>
          <w:lang w:eastAsia="zh-CN"/>
        </w:rPr>
        <w:t>1</w:t>
      </w:r>
      <w:r w:rsidR="00466658">
        <w:rPr>
          <w:rFonts w:eastAsiaTheme="minorEastAsia"/>
          <w:b/>
          <w:lang w:eastAsia="zh-CN"/>
        </w:rPr>
        <w:t>9</w:t>
      </w:r>
      <w:r w:rsidR="0028102E" w:rsidRPr="00993261">
        <w:rPr>
          <w:rFonts w:eastAsiaTheme="minorEastAsia"/>
          <w:b/>
          <w:lang w:eastAsia="zh-CN"/>
        </w:rPr>
        <w:t xml:space="preserve">: </w:t>
      </w:r>
      <w:r w:rsidR="00544318" w:rsidRPr="00993261">
        <w:rPr>
          <w:rFonts w:eastAsiaTheme="minorEastAsia"/>
          <w:b/>
          <w:lang w:eastAsia="zh-CN"/>
        </w:rPr>
        <w:t xml:space="preserve">Power control for </w:t>
      </w:r>
      <w:r w:rsidR="000A5D42">
        <w:rPr>
          <w:rFonts w:eastAsiaTheme="minorEastAsia"/>
          <w:b/>
          <w:lang w:eastAsia="zh-CN"/>
        </w:rPr>
        <w:t>the NCR</w:t>
      </w:r>
      <w:r w:rsidR="00544318" w:rsidRPr="00993261">
        <w:rPr>
          <w:rFonts w:eastAsiaTheme="minorEastAsia"/>
          <w:b/>
          <w:lang w:eastAsia="zh-CN"/>
        </w:rPr>
        <w:t xml:space="preserve"> should be supported</w:t>
      </w:r>
      <w:r w:rsidR="0028102E" w:rsidRPr="00993261">
        <w:rPr>
          <w:rFonts w:eastAsiaTheme="minorEastAsia"/>
          <w:b/>
          <w:lang w:eastAsia="zh-CN"/>
        </w:rPr>
        <w:t>.</w:t>
      </w:r>
    </w:p>
    <w:p w14:paraId="05677233" w14:textId="63556BFB" w:rsidR="00E13470" w:rsidRPr="00A77DF4" w:rsidRDefault="00A77DF4" w:rsidP="0028102E">
      <w:pPr>
        <w:pStyle w:val="a0"/>
        <w:rPr>
          <w:rFonts w:ascii="Times New Roman" w:eastAsiaTheme="minorEastAsia" w:hAnsi="Times New Roman"/>
          <w:szCs w:val="20"/>
          <w:lang w:eastAsia="zh-CN"/>
        </w:rPr>
      </w:pPr>
      <w:r w:rsidRPr="00A77DF4">
        <w:rPr>
          <w:rFonts w:ascii="Times New Roman" w:eastAsiaTheme="minorEastAsia" w:hAnsi="Times New Roman"/>
          <w:szCs w:val="20"/>
          <w:lang w:eastAsia="zh-CN"/>
        </w:rPr>
        <w:t xml:space="preserve">Regarding the </w:t>
      </w:r>
      <w:r>
        <w:rPr>
          <w:rFonts w:ascii="Times New Roman" w:eastAsiaTheme="minorEastAsia" w:hAnsi="Times New Roman"/>
          <w:szCs w:val="20"/>
          <w:lang w:eastAsia="zh-CN"/>
        </w:rPr>
        <w:t xml:space="preserve">power control mechanism, power control </w:t>
      </w:r>
      <w:r w:rsidR="00E176E0">
        <w:rPr>
          <w:rFonts w:ascii="Times New Roman" w:eastAsiaTheme="minorEastAsia" w:hAnsi="Times New Roman"/>
          <w:szCs w:val="20"/>
          <w:lang w:eastAsia="zh-CN"/>
        </w:rPr>
        <w:t xml:space="preserve">based on the </w:t>
      </w:r>
      <w:proofErr w:type="spellStart"/>
      <w:r w:rsidR="00E176E0">
        <w:rPr>
          <w:rFonts w:ascii="Times New Roman" w:eastAsiaTheme="minorEastAsia" w:hAnsi="Times New Roman"/>
          <w:szCs w:val="20"/>
          <w:lang w:eastAsia="zh-CN"/>
        </w:rPr>
        <w:t>gNB</w:t>
      </w:r>
      <w:proofErr w:type="spellEnd"/>
      <w:r w:rsidR="00E176E0">
        <w:rPr>
          <w:rFonts w:ascii="Times New Roman" w:eastAsiaTheme="minorEastAsia" w:hAnsi="Times New Roman"/>
          <w:szCs w:val="20"/>
          <w:lang w:eastAsia="zh-CN"/>
        </w:rPr>
        <w:t xml:space="preserve">-NCR pathloss </w:t>
      </w:r>
      <w:r w:rsidR="00D65285">
        <w:rPr>
          <w:rFonts w:ascii="Times New Roman" w:eastAsiaTheme="minorEastAsia" w:hAnsi="Times New Roman"/>
          <w:szCs w:val="20"/>
          <w:lang w:eastAsia="zh-CN"/>
        </w:rPr>
        <w:t>can</w:t>
      </w:r>
      <w:r w:rsidR="00E176E0">
        <w:rPr>
          <w:rFonts w:ascii="Times New Roman" w:eastAsiaTheme="minorEastAsia" w:hAnsi="Times New Roman"/>
          <w:szCs w:val="20"/>
          <w:lang w:eastAsia="zh-CN"/>
        </w:rPr>
        <w:t xml:space="preserve"> be </w:t>
      </w:r>
      <w:r w:rsidR="00D65285">
        <w:rPr>
          <w:rFonts w:ascii="Times New Roman" w:eastAsiaTheme="minorEastAsia" w:hAnsi="Times New Roman"/>
          <w:szCs w:val="20"/>
          <w:lang w:eastAsia="zh-CN"/>
        </w:rPr>
        <w:t>considered</w:t>
      </w:r>
      <w:r w:rsidR="00E176E0">
        <w:rPr>
          <w:rFonts w:ascii="Times New Roman" w:eastAsiaTheme="minorEastAsia" w:hAnsi="Times New Roman"/>
          <w:szCs w:val="20"/>
          <w:lang w:eastAsia="zh-CN"/>
        </w:rPr>
        <w:t xml:space="preserve">, e.g., </w:t>
      </w:r>
      <w:proofErr w:type="spellStart"/>
      <w:r w:rsidR="00994A65">
        <w:rPr>
          <w:rFonts w:ascii="Times New Roman" w:eastAsiaTheme="minorEastAsia" w:hAnsi="Times New Roman"/>
          <w:szCs w:val="20"/>
          <w:lang w:eastAsia="zh-CN"/>
        </w:rPr>
        <w:t>gNB</w:t>
      </w:r>
      <w:proofErr w:type="spellEnd"/>
      <w:r w:rsidR="00994A65">
        <w:rPr>
          <w:rFonts w:ascii="Times New Roman" w:eastAsiaTheme="minorEastAsia" w:hAnsi="Times New Roman"/>
          <w:szCs w:val="20"/>
          <w:lang w:eastAsia="zh-CN"/>
        </w:rPr>
        <w:t xml:space="preserve"> can determines the pathloss between </w:t>
      </w:r>
      <w:proofErr w:type="spellStart"/>
      <w:r w:rsidR="00994A65">
        <w:rPr>
          <w:rFonts w:ascii="Times New Roman" w:eastAsiaTheme="minorEastAsia" w:hAnsi="Times New Roman"/>
          <w:szCs w:val="20"/>
          <w:lang w:eastAsia="zh-CN"/>
        </w:rPr>
        <w:t>gNB</w:t>
      </w:r>
      <w:proofErr w:type="spellEnd"/>
      <w:r w:rsidR="00994A65">
        <w:rPr>
          <w:rFonts w:ascii="Times New Roman" w:eastAsiaTheme="minorEastAsia" w:hAnsi="Times New Roman"/>
          <w:szCs w:val="20"/>
          <w:lang w:eastAsia="zh-CN"/>
        </w:rPr>
        <w:t xml:space="preserve"> and NCR based on the RSRP feedback from NCR MT, and then </w:t>
      </w:r>
      <w:proofErr w:type="spellStart"/>
      <w:r w:rsidR="00994A65">
        <w:rPr>
          <w:rFonts w:ascii="Times New Roman" w:eastAsiaTheme="minorEastAsia" w:hAnsi="Times New Roman"/>
          <w:szCs w:val="20"/>
          <w:lang w:eastAsia="zh-CN"/>
        </w:rPr>
        <w:t>gNB</w:t>
      </w:r>
      <w:proofErr w:type="spellEnd"/>
      <w:r w:rsidR="00994A65">
        <w:rPr>
          <w:rFonts w:ascii="Times New Roman" w:eastAsiaTheme="minorEastAsia" w:hAnsi="Times New Roman"/>
          <w:szCs w:val="20"/>
          <w:lang w:eastAsia="zh-CN"/>
        </w:rPr>
        <w:t xml:space="preserve"> can indicate the gain adjustment to NCR</w:t>
      </w:r>
      <w:r w:rsidR="00E176E0">
        <w:rPr>
          <w:rFonts w:ascii="Times New Roman" w:eastAsiaTheme="minorEastAsia" w:hAnsi="Times New Roman"/>
          <w:szCs w:val="20"/>
          <w:lang w:eastAsia="zh-CN"/>
        </w:rPr>
        <w:t>.</w:t>
      </w:r>
      <w:r w:rsidR="00353010">
        <w:rPr>
          <w:rFonts w:ascii="Times New Roman" w:eastAsiaTheme="minorEastAsia" w:hAnsi="Times New Roman"/>
          <w:szCs w:val="20"/>
          <w:lang w:eastAsia="zh-CN"/>
        </w:rPr>
        <w:t xml:space="preserve"> It is noted that the backhaul link and C-link can be assumed to satisfy the average gain assumption</w:t>
      </w:r>
      <w:r w:rsidR="004535A5">
        <w:rPr>
          <w:rFonts w:ascii="Times New Roman" w:eastAsiaTheme="minorEastAsia" w:hAnsi="Times New Roman"/>
          <w:szCs w:val="20"/>
          <w:lang w:eastAsia="zh-CN"/>
        </w:rPr>
        <w:t xml:space="preserve">, because C-link and backhaul link satisfy QCL </w:t>
      </w:r>
      <w:proofErr w:type="spellStart"/>
      <w:r w:rsidR="004535A5">
        <w:rPr>
          <w:rFonts w:ascii="Times New Roman" w:eastAsiaTheme="minorEastAsia" w:hAnsi="Times New Roman"/>
          <w:szCs w:val="20"/>
          <w:lang w:eastAsia="zh-CN"/>
        </w:rPr>
        <w:t>typeD</w:t>
      </w:r>
      <w:proofErr w:type="spellEnd"/>
      <w:r w:rsidR="004535A5">
        <w:rPr>
          <w:rFonts w:ascii="Times New Roman" w:eastAsiaTheme="minorEastAsia" w:hAnsi="Times New Roman"/>
          <w:szCs w:val="20"/>
          <w:lang w:eastAsia="zh-CN"/>
        </w:rPr>
        <w:t xml:space="preserve"> assumption and use the same spatial domain filter to receive SSB/CSI-RS</w:t>
      </w:r>
      <w:r w:rsidR="00353010">
        <w:rPr>
          <w:rFonts w:ascii="Times New Roman" w:eastAsiaTheme="minorEastAsia" w:hAnsi="Times New Roman"/>
          <w:szCs w:val="20"/>
          <w:lang w:eastAsia="zh-CN"/>
        </w:rPr>
        <w:t>. With the help of the average gain assumption, the measurement results, such as RSRP, on the control link can be adopted as the channel condition of the backhaul link</w:t>
      </w:r>
      <w:r w:rsidR="00437E7D">
        <w:rPr>
          <w:rFonts w:ascii="Times New Roman" w:eastAsiaTheme="minorEastAsia" w:hAnsi="Times New Roman"/>
          <w:szCs w:val="20"/>
          <w:lang w:eastAsia="zh-CN"/>
        </w:rPr>
        <w:t>.</w:t>
      </w:r>
    </w:p>
    <w:p w14:paraId="30928C1C" w14:textId="3ACB0178" w:rsidR="004535A5" w:rsidRPr="004535A5" w:rsidRDefault="004535A5" w:rsidP="0028102E">
      <w:pPr>
        <w:pStyle w:val="a0"/>
        <w:rPr>
          <w:rFonts w:eastAsiaTheme="minorEastAsia"/>
          <w:b/>
          <w:lang w:eastAsia="zh-CN"/>
        </w:rPr>
      </w:pPr>
      <w:r w:rsidRPr="00993261">
        <w:rPr>
          <w:rFonts w:eastAsiaTheme="minorEastAsia"/>
          <w:b/>
          <w:lang w:eastAsia="zh-CN"/>
        </w:rPr>
        <w:t>Observation</w:t>
      </w:r>
      <w:r>
        <w:rPr>
          <w:rFonts w:eastAsiaTheme="minorEastAsia"/>
          <w:b/>
          <w:lang w:eastAsia="zh-CN"/>
        </w:rPr>
        <w:t xml:space="preserve"> </w:t>
      </w:r>
      <w:r w:rsidR="0023006C">
        <w:rPr>
          <w:rFonts w:eastAsiaTheme="minorEastAsia"/>
          <w:b/>
          <w:lang w:eastAsia="zh-CN"/>
        </w:rPr>
        <w:t>6</w:t>
      </w:r>
      <w:r w:rsidRPr="00993261">
        <w:rPr>
          <w:rFonts w:eastAsiaTheme="minorEastAsia"/>
          <w:b/>
          <w:lang w:eastAsia="zh-CN"/>
        </w:rPr>
        <w:t xml:space="preserve">: </w:t>
      </w:r>
      <w:r>
        <w:rPr>
          <w:rFonts w:eastAsiaTheme="minorEastAsia"/>
          <w:b/>
          <w:lang w:eastAsia="zh-CN"/>
        </w:rPr>
        <w:t>B</w:t>
      </w:r>
      <w:r w:rsidRPr="007C3775">
        <w:rPr>
          <w:rFonts w:eastAsiaTheme="minorEastAsia"/>
          <w:b/>
          <w:lang w:eastAsia="zh-CN"/>
        </w:rPr>
        <w:t>ackhaul link and C-link can be assumed to satisfy the average gain assumption</w:t>
      </w:r>
      <w:r w:rsidRPr="00993261">
        <w:rPr>
          <w:rFonts w:eastAsiaTheme="minorEastAsia"/>
          <w:b/>
          <w:lang w:eastAsia="zh-CN"/>
        </w:rPr>
        <w:t>.</w:t>
      </w:r>
    </w:p>
    <w:p w14:paraId="68D02FA6" w14:textId="26158729" w:rsidR="00E13470" w:rsidRDefault="009C7CA0" w:rsidP="0028102E">
      <w:pPr>
        <w:pStyle w:val="a0"/>
        <w:rPr>
          <w:rFonts w:eastAsiaTheme="minorEastAsia"/>
          <w:b/>
          <w:lang w:eastAsia="zh-CN"/>
        </w:rPr>
      </w:pPr>
      <w:r>
        <w:rPr>
          <w:rFonts w:eastAsiaTheme="minorEastAsia"/>
          <w:b/>
          <w:lang w:eastAsia="zh-CN"/>
        </w:rPr>
        <w:t>Proposal</w:t>
      </w:r>
      <w:r w:rsidR="00353010">
        <w:rPr>
          <w:rFonts w:eastAsiaTheme="minorEastAsia"/>
          <w:b/>
          <w:lang w:eastAsia="zh-CN"/>
        </w:rPr>
        <w:t xml:space="preserve"> </w:t>
      </w:r>
      <w:r w:rsidR="00466658">
        <w:rPr>
          <w:rFonts w:eastAsiaTheme="minorEastAsia"/>
          <w:b/>
          <w:lang w:eastAsia="zh-CN"/>
        </w:rPr>
        <w:t>20</w:t>
      </w:r>
      <w:r>
        <w:rPr>
          <w:rFonts w:eastAsiaTheme="minorEastAsia"/>
          <w:b/>
          <w:lang w:eastAsia="zh-CN"/>
        </w:rPr>
        <w:t xml:space="preserve">: </w:t>
      </w:r>
      <w:r w:rsidR="00E176E0" w:rsidRPr="00E176E0">
        <w:rPr>
          <w:rFonts w:eastAsiaTheme="minorEastAsia"/>
          <w:b/>
          <w:lang w:eastAsia="zh-CN"/>
        </w:rPr>
        <w:t xml:space="preserve">Regarding the power control mechanism, </w:t>
      </w:r>
      <w:r w:rsidR="003819AA" w:rsidRPr="003819AA">
        <w:rPr>
          <w:rFonts w:eastAsiaTheme="minorEastAsia"/>
          <w:b/>
          <w:lang w:eastAsia="zh-CN"/>
        </w:rPr>
        <w:t>power control based on the MT’s RSRP feedback on the C-link can be considered</w:t>
      </w:r>
      <w:r w:rsidR="00353010">
        <w:rPr>
          <w:rFonts w:eastAsiaTheme="minorEastAsia"/>
          <w:b/>
          <w:lang w:eastAsia="zh-CN"/>
        </w:rPr>
        <w:t xml:space="preserve">, assuming that </w:t>
      </w:r>
      <w:r w:rsidR="00353010" w:rsidRPr="00353010">
        <w:rPr>
          <w:rFonts w:eastAsiaTheme="minorEastAsia"/>
          <w:b/>
          <w:lang w:eastAsia="zh-CN"/>
        </w:rPr>
        <w:t>C-link and backhaul link satisfy the average gain assumption</w:t>
      </w:r>
      <w:r w:rsidR="00012316">
        <w:rPr>
          <w:rFonts w:eastAsiaTheme="minorEastAsia"/>
          <w:b/>
          <w:lang w:eastAsia="zh-CN"/>
        </w:rPr>
        <w:t>.</w:t>
      </w:r>
    </w:p>
    <w:bookmarkEnd w:id="2"/>
    <w:bookmarkEnd w:id="3"/>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02635BBF"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8E3B37">
        <w:rPr>
          <w:szCs w:val="20"/>
        </w:rPr>
        <w:t>the side control information</w:t>
      </w:r>
      <w:r w:rsidR="008E3B37">
        <w:rPr>
          <w:rFonts w:eastAsiaTheme="minorEastAsia"/>
          <w:szCs w:val="20"/>
          <w:lang w:eastAsia="zh-CN"/>
        </w:rPr>
        <w:t xml:space="preserve">, </w:t>
      </w:r>
      <w:r w:rsidR="00134261" w:rsidRPr="008A37E7">
        <w:rPr>
          <w:rFonts w:eastAsiaTheme="minorEastAsia"/>
          <w:szCs w:val="20"/>
          <w:lang w:eastAsia="zh-CN"/>
        </w:rPr>
        <w:t xml:space="preserve">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0ED9F3A5" w14:textId="77777777" w:rsidR="007C3775" w:rsidRPr="004B7147" w:rsidRDefault="007C3775" w:rsidP="007C3775">
      <w:pPr>
        <w:pStyle w:val="a0"/>
        <w:rPr>
          <w:rFonts w:eastAsiaTheme="minorEastAsia"/>
          <w:b/>
          <w:lang w:eastAsia="zh-CN"/>
        </w:rPr>
      </w:pPr>
      <w:r w:rsidRPr="004B7147">
        <w:rPr>
          <w:rFonts w:eastAsiaTheme="minorEastAsia"/>
          <w:b/>
          <w:lang w:eastAsia="zh-CN"/>
        </w:rPr>
        <w:t xml:space="preserve">Observation </w:t>
      </w:r>
      <w:r>
        <w:rPr>
          <w:rFonts w:eastAsiaTheme="minorEastAsia"/>
          <w:b/>
          <w:lang w:eastAsia="zh-CN"/>
        </w:rPr>
        <w:t>1</w:t>
      </w:r>
      <w:r w:rsidRPr="004B7147">
        <w:rPr>
          <w:rFonts w:eastAsiaTheme="minorEastAsia"/>
          <w:b/>
          <w:lang w:eastAsia="zh-CN"/>
        </w:rPr>
        <w:t xml:space="preserve">: When the </w:t>
      </w:r>
      <w:r>
        <w:rPr>
          <w:rFonts w:eastAsiaTheme="minorEastAsia"/>
          <w:b/>
          <w:lang w:eastAsia="zh-CN"/>
        </w:rPr>
        <w:t>NCR AL</w:t>
      </w:r>
      <w:r w:rsidRPr="004B7147">
        <w:rPr>
          <w:rFonts w:eastAsiaTheme="minorEastAsia"/>
          <w:b/>
          <w:lang w:eastAsia="zh-CN"/>
        </w:rPr>
        <w:t xml:space="preserve"> beam is fixed towards the cell edge, the SINR performance of the UEs is improved compared with the case when there is no repeater. Especially for the cell edge UE, </w:t>
      </w:r>
      <w:r>
        <w:rPr>
          <w:rFonts w:eastAsiaTheme="minorEastAsia"/>
          <w:b/>
          <w:lang w:eastAsia="zh-CN"/>
        </w:rPr>
        <w:t xml:space="preserve">UL </w:t>
      </w:r>
      <w:r w:rsidRPr="004B7147">
        <w:rPr>
          <w:rFonts w:eastAsiaTheme="minorEastAsia"/>
          <w:b/>
          <w:lang w:eastAsia="zh-CN"/>
        </w:rPr>
        <w:t xml:space="preserve">SINR gain is </w:t>
      </w:r>
      <w:r w:rsidRPr="004B7147">
        <w:rPr>
          <w:rFonts w:eastAsiaTheme="minorEastAsia" w:hint="eastAsia"/>
          <w:b/>
          <w:lang w:eastAsia="zh-CN"/>
        </w:rPr>
        <w:t>2</w:t>
      </w:r>
      <w:r w:rsidRPr="004B7147">
        <w:rPr>
          <w:rFonts w:eastAsiaTheme="minorEastAsia"/>
          <w:b/>
          <w:lang w:eastAsia="zh-CN"/>
        </w:rPr>
        <w:t>.3 dB for the 10% UE with the worst SINR</w:t>
      </w:r>
      <w:r>
        <w:rPr>
          <w:rFonts w:eastAsiaTheme="minorEastAsia"/>
          <w:b/>
          <w:lang w:eastAsia="zh-CN"/>
        </w:rPr>
        <w:t xml:space="preserve">, DL </w:t>
      </w:r>
      <w:r w:rsidRPr="004B7147">
        <w:rPr>
          <w:rFonts w:eastAsiaTheme="minorEastAsia"/>
          <w:b/>
          <w:lang w:eastAsia="zh-CN"/>
        </w:rPr>
        <w:t>SINR gain is 3 dB for the 10% UE with the worst SINR.</w:t>
      </w:r>
    </w:p>
    <w:p w14:paraId="5A64B22B" w14:textId="77777777" w:rsidR="007C3775" w:rsidRPr="004B7147" w:rsidRDefault="007C3775" w:rsidP="007C3775">
      <w:pPr>
        <w:pStyle w:val="a0"/>
        <w:rPr>
          <w:rFonts w:eastAsiaTheme="minorEastAsia"/>
          <w:b/>
          <w:lang w:eastAsia="zh-CN"/>
        </w:rPr>
      </w:pPr>
      <w:r w:rsidRPr="004B7147">
        <w:rPr>
          <w:rFonts w:eastAsiaTheme="minorEastAsia"/>
          <w:b/>
          <w:lang w:eastAsia="zh-CN"/>
        </w:rPr>
        <w:t xml:space="preserve">Observation </w:t>
      </w:r>
      <w:r>
        <w:rPr>
          <w:rFonts w:eastAsiaTheme="minorEastAsia"/>
          <w:b/>
          <w:lang w:eastAsia="zh-CN"/>
        </w:rPr>
        <w:t>2</w:t>
      </w:r>
      <w:r w:rsidRPr="004B7147">
        <w:rPr>
          <w:rFonts w:eastAsiaTheme="minorEastAsia"/>
          <w:b/>
          <w:lang w:eastAsia="zh-CN"/>
        </w:rPr>
        <w:t xml:space="preserve">: When the </w:t>
      </w:r>
      <w:r>
        <w:rPr>
          <w:rFonts w:eastAsiaTheme="minorEastAsia"/>
          <w:b/>
          <w:lang w:eastAsia="zh-CN"/>
        </w:rPr>
        <w:t>NCR</w:t>
      </w:r>
      <w:r w:rsidRPr="004B7147">
        <w:rPr>
          <w:rFonts w:eastAsiaTheme="minorEastAsia"/>
          <w:b/>
          <w:lang w:eastAsia="zh-CN"/>
        </w:rPr>
        <w:t xml:space="preserve"> beam is set </w:t>
      </w:r>
      <w:r>
        <w:rPr>
          <w:rFonts w:eastAsiaTheme="minorEastAsia" w:hint="eastAsia"/>
          <w:b/>
          <w:lang w:eastAsia="zh-CN"/>
        </w:rPr>
        <w:t>adaptively</w:t>
      </w:r>
      <w:r w:rsidRPr="004B7147">
        <w:rPr>
          <w:rFonts w:eastAsiaTheme="minorEastAsia"/>
          <w:b/>
          <w:lang w:eastAsia="zh-CN"/>
        </w:rPr>
        <w:t xml:space="preserve"> towards the serving UE, the SINR performance of the UEs is further improved compared with the case of the fixed RU beam. Especially for the cell edge UE, </w:t>
      </w:r>
      <w:r>
        <w:rPr>
          <w:rFonts w:eastAsiaTheme="minorEastAsia"/>
          <w:b/>
          <w:lang w:eastAsia="zh-CN"/>
        </w:rPr>
        <w:t xml:space="preserve">UL </w:t>
      </w:r>
      <w:r w:rsidRPr="004B7147">
        <w:rPr>
          <w:rFonts w:eastAsiaTheme="minorEastAsia"/>
          <w:b/>
          <w:lang w:eastAsia="zh-CN"/>
        </w:rPr>
        <w:t>SINR gain is about 6.3 dB for the 10% UE with the worst SINR</w:t>
      </w:r>
      <w:r>
        <w:rPr>
          <w:rFonts w:eastAsiaTheme="minorEastAsia"/>
          <w:b/>
          <w:lang w:eastAsia="zh-CN"/>
        </w:rPr>
        <w:t xml:space="preserve">, DL </w:t>
      </w:r>
      <w:r w:rsidRPr="004B7147">
        <w:rPr>
          <w:rFonts w:eastAsiaTheme="minorEastAsia"/>
          <w:b/>
          <w:lang w:eastAsia="zh-CN"/>
        </w:rPr>
        <w:t xml:space="preserve">SINR gain is </w:t>
      </w:r>
      <w:r>
        <w:rPr>
          <w:rFonts w:eastAsiaTheme="minorEastAsia"/>
          <w:b/>
          <w:lang w:eastAsia="zh-CN"/>
        </w:rPr>
        <w:t>8</w:t>
      </w:r>
      <w:r w:rsidRPr="004B7147">
        <w:rPr>
          <w:rFonts w:eastAsiaTheme="minorEastAsia"/>
          <w:b/>
          <w:lang w:eastAsia="zh-CN"/>
        </w:rPr>
        <w:t xml:space="preserve"> dB for the 10% UE with the worst SINR.</w:t>
      </w:r>
    </w:p>
    <w:p w14:paraId="2BEE7906" w14:textId="77777777" w:rsidR="00123F37" w:rsidRPr="00993261" w:rsidRDefault="00123F37" w:rsidP="00123F37">
      <w:pPr>
        <w:pStyle w:val="a0"/>
        <w:rPr>
          <w:rFonts w:eastAsiaTheme="minorEastAsia"/>
          <w:b/>
          <w:lang w:eastAsia="zh-CN"/>
        </w:rPr>
      </w:pPr>
      <w:r w:rsidRPr="00993261">
        <w:rPr>
          <w:rFonts w:eastAsiaTheme="minorEastAsia"/>
          <w:b/>
          <w:lang w:eastAsia="zh-CN"/>
        </w:rPr>
        <w:t xml:space="preserve">Observation </w:t>
      </w:r>
      <w:r>
        <w:rPr>
          <w:rFonts w:eastAsiaTheme="minorEastAsia"/>
          <w:b/>
          <w:lang w:eastAsia="zh-CN"/>
        </w:rPr>
        <w:t>3</w:t>
      </w:r>
      <w:r w:rsidRPr="00993261">
        <w:rPr>
          <w:rFonts w:eastAsiaTheme="minorEastAsia"/>
          <w:b/>
          <w:lang w:eastAsia="zh-CN"/>
        </w:rPr>
        <w:t xml:space="preserve">: </w:t>
      </w:r>
      <w:r>
        <w:rPr>
          <w:rFonts w:eastAsiaTheme="minorEastAsia"/>
          <w:b/>
          <w:lang w:eastAsia="zh-CN"/>
        </w:rPr>
        <w:t xml:space="preserve">NCR </w:t>
      </w:r>
      <w:r w:rsidRPr="00993261">
        <w:rPr>
          <w:rFonts w:eastAsiaTheme="minorEastAsia"/>
          <w:b/>
          <w:lang w:eastAsia="zh-CN"/>
        </w:rPr>
        <w:t>amplifies the interference and noise in the system, which may reduce the signaling quality especially for the UE(s) which is not served by the repeater.</w:t>
      </w:r>
    </w:p>
    <w:p w14:paraId="76A59612" w14:textId="77777777" w:rsidR="00123F37" w:rsidRPr="00993261" w:rsidRDefault="00123F37" w:rsidP="00123F37">
      <w:pPr>
        <w:pStyle w:val="a0"/>
        <w:rPr>
          <w:rFonts w:eastAsiaTheme="minorEastAsia"/>
          <w:b/>
          <w:lang w:eastAsia="zh-CN"/>
        </w:rPr>
      </w:pPr>
      <w:r w:rsidRPr="00993261">
        <w:rPr>
          <w:rFonts w:eastAsiaTheme="minorEastAsia"/>
          <w:b/>
          <w:lang w:eastAsia="zh-CN"/>
        </w:rPr>
        <w:t xml:space="preserve">Observation </w:t>
      </w:r>
      <w:r>
        <w:rPr>
          <w:rFonts w:eastAsiaTheme="minorEastAsia"/>
          <w:b/>
          <w:lang w:eastAsia="zh-CN"/>
        </w:rPr>
        <w:t>4</w:t>
      </w:r>
      <w:r w:rsidRPr="00993261">
        <w:rPr>
          <w:rFonts w:eastAsiaTheme="minorEastAsia"/>
          <w:b/>
          <w:lang w:eastAsia="zh-CN"/>
        </w:rPr>
        <w:t xml:space="preserve">: The </w:t>
      </w:r>
      <w:r>
        <w:rPr>
          <w:rFonts w:eastAsiaTheme="minorEastAsia"/>
          <w:b/>
          <w:lang w:eastAsia="zh-CN"/>
        </w:rPr>
        <w:t>UL coverage will shrink significantly</w:t>
      </w:r>
      <w:r w:rsidRPr="00993261">
        <w:rPr>
          <w:rFonts w:eastAsiaTheme="minorEastAsia"/>
          <w:b/>
          <w:lang w:eastAsia="zh-CN"/>
        </w:rPr>
        <w:t xml:space="preserve">, </w:t>
      </w:r>
      <w:r>
        <w:rPr>
          <w:rFonts w:eastAsiaTheme="minorEastAsia"/>
          <w:b/>
          <w:lang w:eastAsia="zh-CN"/>
        </w:rPr>
        <w:t>if</w:t>
      </w:r>
      <w:r w:rsidRPr="00993261">
        <w:rPr>
          <w:rFonts w:eastAsiaTheme="minorEastAsia"/>
          <w:b/>
          <w:lang w:eastAsia="zh-CN"/>
        </w:rPr>
        <w:t xml:space="preserve"> </w:t>
      </w:r>
      <w:r>
        <w:rPr>
          <w:rFonts w:eastAsiaTheme="minorEastAsia"/>
          <w:b/>
          <w:lang w:eastAsia="zh-CN"/>
        </w:rPr>
        <w:t>NCR</w:t>
      </w:r>
      <w:r w:rsidRPr="00993261">
        <w:rPr>
          <w:rFonts w:eastAsiaTheme="minorEastAsia"/>
          <w:b/>
          <w:lang w:eastAsia="zh-CN"/>
        </w:rPr>
        <w:t>’s gain is set to a value</w:t>
      </w:r>
      <w:r>
        <w:rPr>
          <w:rFonts w:eastAsiaTheme="minorEastAsia"/>
          <w:b/>
          <w:lang w:eastAsia="zh-CN"/>
        </w:rPr>
        <w:t xml:space="preserve"> much larger than </w:t>
      </w:r>
      <w:proofErr w:type="spellStart"/>
      <w:r>
        <w:rPr>
          <w:rFonts w:eastAsiaTheme="minorEastAsia"/>
          <w:b/>
          <w:lang w:eastAsia="zh-CN"/>
        </w:rPr>
        <w:t>gNB</w:t>
      </w:r>
      <w:proofErr w:type="spellEnd"/>
      <w:r>
        <w:rPr>
          <w:rFonts w:eastAsiaTheme="minorEastAsia"/>
          <w:b/>
          <w:lang w:eastAsia="zh-CN"/>
        </w:rPr>
        <w:t>-NCR pathloss</w:t>
      </w:r>
      <w:r w:rsidRPr="00993261">
        <w:rPr>
          <w:rFonts w:eastAsiaTheme="minorEastAsia"/>
          <w:b/>
          <w:lang w:eastAsia="zh-CN"/>
        </w:rPr>
        <w:t>.</w:t>
      </w:r>
    </w:p>
    <w:p w14:paraId="284E9F2A" w14:textId="23B495E4" w:rsidR="00123F37" w:rsidRPr="00993261" w:rsidRDefault="00123F37" w:rsidP="00123F37">
      <w:pPr>
        <w:pStyle w:val="a0"/>
        <w:rPr>
          <w:rFonts w:eastAsiaTheme="minorEastAsia"/>
          <w:b/>
          <w:lang w:eastAsia="zh-CN"/>
        </w:rPr>
      </w:pPr>
      <w:r w:rsidRPr="00993261">
        <w:rPr>
          <w:rFonts w:eastAsiaTheme="minorEastAsia"/>
          <w:b/>
          <w:lang w:eastAsia="zh-CN"/>
        </w:rPr>
        <w:t>Observation</w:t>
      </w:r>
      <w:r>
        <w:rPr>
          <w:rFonts w:eastAsiaTheme="minorEastAsia"/>
          <w:b/>
          <w:lang w:eastAsia="zh-CN"/>
        </w:rPr>
        <w:t xml:space="preserve"> 5</w:t>
      </w:r>
      <w:r w:rsidRPr="00993261">
        <w:rPr>
          <w:rFonts w:eastAsiaTheme="minorEastAsia"/>
          <w:b/>
          <w:lang w:eastAsia="zh-CN"/>
        </w:rPr>
        <w:t xml:space="preserve">: </w:t>
      </w:r>
      <w:r>
        <w:rPr>
          <w:rFonts w:eastAsiaTheme="minorEastAsia"/>
          <w:b/>
          <w:lang w:eastAsia="zh-CN"/>
        </w:rPr>
        <w:t>NCR</w:t>
      </w:r>
      <w:r w:rsidRPr="00993261">
        <w:rPr>
          <w:rFonts w:eastAsiaTheme="minorEastAsia"/>
          <w:b/>
          <w:lang w:eastAsia="zh-CN"/>
        </w:rPr>
        <w:t>’s gain control can be used to maintain repeater’s coverage.</w:t>
      </w:r>
    </w:p>
    <w:p w14:paraId="1659C3E7" w14:textId="4EDCEE2F" w:rsidR="00123F37" w:rsidRPr="00971806" w:rsidRDefault="0023006C" w:rsidP="00123F37">
      <w:pPr>
        <w:pStyle w:val="a0"/>
        <w:rPr>
          <w:rFonts w:eastAsiaTheme="minorEastAsia"/>
          <w:b/>
          <w:lang w:eastAsia="zh-CN"/>
        </w:rPr>
      </w:pPr>
      <w:r w:rsidRPr="00993261">
        <w:rPr>
          <w:rFonts w:eastAsiaTheme="minorEastAsia"/>
          <w:b/>
          <w:lang w:eastAsia="zh-CN"/>
        </w:rPr>
        <w:t>Observation</w:t>
      </w:r>
      <w:r>
        <w:rPr>
          <w:rFonts w:eastAsiaTheme="minorEastAsia"/>
          <w:b/>
          <w:lang w:eastAsia="zh-CN"/>
        </w:rPr>
        <w:t xml:space="preserve"> 6</w:t>
      </w:r>
      <w:r w:rsidRPr="00993261">
        <w:rPr>
          <w:rFonts w:eastAsiaTheme="minorEastAsia"/>
          <w:b/>
          <w:lang w:eastAsia="zh-CN"/>
        </w:rPr>
        <w:t xml:space="preserve">: </w:t>
      </w:r>
      <w:r>
        <w:rPr>
          <w:rFonts w:eastAsiaTheme="minorEastAsia"/>
          <w:b/>
          <w:lang w:eastAsia="zh-CN"/>
        </w:rPr>
        <w:t>B</w:t>
      </w:r>
      <w:r w:rsidRPr="00AE7A97">
        <w:rPr>
          <w:rFonts w:eastAsiaTheme="minorEastAsia"/>
          <w:b/>
          <w:lang w:eastAsia="zh-CN"/>
        </w:rPr>
        <w:t>ackhaul link and C-link can be assumed to satisfy the average gain assumption</w:t>
      </w:r>
      <w:r w:rsidRPr="00993261">
        <w:rPr>
          <w:rFonts w:eastAsiaTheme="minorEastAsia"/>
          <w:b/>
          <w:lang w:eastAsia="zh-CN"/>
        </w:rPr>
        <w:t>.</w:t>
      </w:r>
    </w:p>
    <w:p w14:paraId="48F5756D" w14:textId="338EBD17" w:rsidR="00123F37" w:rsidRPr="0089101A" w:rsidRDefault="00123F37" w:rsidP="00123F37">
      <w:pPr>
        <w:pStyle w:val="a0"/>
        <w:rPr>
          <w:rFonts w:eastAsiaTheme="minorEastAsia"/>
          <w:szCs w:val="20"/>
          <w:lang w:eastAsia="zh-CN"/>
        </w:rPr>
      </w:pPr>
      <w:r w:rsidRPr="00F0349C">
        <w:rPr>
          <w:rFonts w:eastAsiaTheme="minorEastAsia" w:hint="eastAsia"/>
          <w:b/>
          <w:szCs w:val="20"/>
          <w:lang w:eastAsia="zh-CN"/>
        </w:rPr>
        <w:t>P</w:t>
      </w:r>
      <w:r w:rsidRPr="00F0349C">
        <w:rPr>
          <w:rFonts w:eastAsiaTheme="minorEastAsia"/>
          <w:b/>
          <w:szCs w:val="20"/>
          <w:lang w:eastAsia="zh-CN"/>
        </w:rPr>
        <w:t xml:space="preserve">roposal 1: Rel-15/16 NCR-MT should be adopted as basic assumption </w:t>
      </w:r>
      <w:r w:rsidR="00823485" w:rsidRPr="00F0349C">
        <w:rPr>
          <w:rFonts w:eastAsiaTheme="minorEastAsia"/>
          <w:b/>
          <w:szCs w:val="20"/>
          <w:lang w:eastAsia="zh-CN"/>
        </w:rPr>
        <w:t>wh</w:t>
      </w:r>
      <w:r w:rsidR="00823485">
        <w:rPr>
          <w:rFonts w:eastAsiaTheme="minorEastAsia"/>
          <w:b/>
          <w:szCs w:val="20"/>
          <w:lang w:eastAsia="zh-CN"/>
        </w:rPr>
        <w:t>ile</w:t>
      </w:r>
      <w:r w:rsidRPr="00F0349C">
        <w:rPr>
          <w:rFonts w:eastAsiaTheme="minorEastAsia"/>
          <w:b/>
          <w:szCs w:val="20"/>
          <w:lang w:eastAsia="zh-CN"/>
        </w:rPr>
        <w:t xml:space="preserve"> designing the mechanism of backhaul link beam determination.</w:t>
      </w:r>
    </w:p>
    <w:p w14:paraId="5B1B5CA3" w14:textId="58A3AECB" w:rsidR="009426D0" w:rsidRDefault="00123F37" w:rsidP="009426D0">
      <w:pPr>
        <w:pStyle w:val="a0"/>
        <w:rPr>
          <w:rFonts w:eastAsiaTheme="minorEastAsia"/>
          <w:b/>
          <w:szCs w:val="20"/>
          <w:lang w:eastAsia="zh-CN"/>
        </w:rPr>
      </w:pPr>
      <w:r w:rsidRPr="00AB564A">
        <w:rPr>
          <w:rFonts w:eastAsiaTheme="minorEastAsia" w:hint="eastAsia"/>
          <w:b/>
          <w:szCs w:val="20"/>
          <w:lang w:eastAsia="zh-CN"/>
        </w:rPr>
        <w:t>P</w:t>
      </w:r>
      <w:r w:rsidRPr="00AB564A">
        <w:rPr>
          <w:rFonts w:eastAsiaTheme="minorEastAsia"/>
          <w:b/>
          <w:szCs w:val="20"/>
          <w:lang w:eastAsia="zh-CN"/>
        </w:rPr>
        <w:t xml:space="preserve">roposal 2: </w:t>
      </w:r>
      <w:r>
        <w:rPr>
          <w:rFonts w:eastAsiaTheme="minorEastAsia"/>
          <w:b/>
          <w:szCs w:val="20"/>
          <w:lang w:eastAsia="zh-CN"/>
        </w:rPr>
        <w:t xml:space="preserve">Regarding beam determination for backhaul link, </w:t>
      </w:r>
      <w:r>
        <w:rPr>
          <w:rFonts w:eastAsiaTheme="minorEastAsia" w:hint="eastAsia"/>
          <w:b/>
          <w:szCs w:val="20"/>
          <w:lang w:eastAsia="zh-CN"/>
        </w:rPr>
        <w:t>only</w:t>
      </w:r>
      <w:r>
        <w:rPr>
          <w:rFonts w:eastAsiaTheme="minorEastAsia"/>
          <w:b/>
          <w:szCs w:val="20"/>
          <w:lang w:eastAsia="zh-CN"/>
        </w:rPr>
        <w:t xml:space="preserve"> Q</w:t>
      </w:r>
      <w:r w:rsidRPr="00AB564A">
        <w:rPr>
          <w:rFonts w:eastAsiaTheme="minorEastAsia"/>
          <w:b/>
          <w:szCs w:val="20"/>
          <w:lang w:eastAsia="zh-CN"/>
        </w:rPr>
        <w:t xml:space="preserve">CL </w:t>
      </w:r>
      <w:proofErr w:type="spellStart"/>
      <w:r w:rsidRPr="00AB564A">
        <w:rPr>
          <w:rFonts w:eastAsiaTheme="minorEastAsia"/>
          <w:b/>
          <w:szCs w:val="20"/>
          <w:lang w:eastAsia="zh-CN"/>
        </w:rPr>
        <w:t>TypeD</w:t>
      </w:r>
      <w:proofErr w:type="spellEnd"/>
      <w:r w:rsidRPr="00AB564A">
        <w:rPr>
          <w:rFonts w:eastAsiaTheme="minorEastAsia"/>
          <w:b/>
          <w:szCs w:val="20"/>
          <w:lang w:eastAsia="zh-CN"/>
        </w:rPr>
        <w:t xml:space="preserve"> </w:t>
      </w:r>
      <w:r>
        <w:rPr>
          <w:rFonts w:eastAsiaTheme="minorEastAsia"/>
          <w:b/>
          <w:szCs w:val="20"/>
          <w:lang w:eastAsia="zh-CN"/>
        </w:rPr>
        <w:t xml:space="preserve">between backhaul link and C-link </w:t>
      </w:r>
      <w:r w:rsidR="00CC03DD">
        <w:rPr>
          <w:rFonts w:eastAsiaTheme="minorEastAsia"/>
          <w:b/>
          <w:szCs w:val="20"/>
          <w:lang w:eastAsia="zh-CN"/>
        </w:rPr>
        <w:t>should be configured</w:t>
      </w:r>
      <w:r w:rsidRPr="00AB564A">
        <w:rPr>
          <w:rFonts w:eastAsiaTheme="minorEastAsia"/>
          <w:b/>
          <w:szCs w:val="20"/>
          <w:lang w:eastAsia="zh-CN"/>
        </w:rPr>
        <w:t>.</w:t>
      </w:r>
    </w:p>
    <w:p w14:paraId="41303E59" w14:textId="77777777" w:rsidR="007C3775" w:rsidRDefault="007C3775" w:rsidP="007C3775">
      <w:pPr>
        <w:pStyle w:val="a0"/>
        <w:spacing w:after="0"/>
        <w:rPr>
          <w:rFonts w:eastAsiaTheme="minorEastAsia"/>
          <w:b/>
          <w:szCs w:val="20"/>
          <w:lang w:eastAsia="zh-CN"/>
        </w:rPr>
      </w:pPr>
      <w:r w:rsidRPr="00751CEF">
        <w:rPr>
          <w:rFonts w:eastAsiaTheme="minorEastAsia" w:hint="eastAsia"/>
          <w:b/>
          <w:szCs w:val="20"/>
          <w:lang w:eastAsia="zh-CN"/>
        </w:rPr>
        <w:t>P</w:t>
      </w:r>
      <w:r w:rsidRPr="00751CEF">
        <w:rPr>
          <w:rFonts w:eastAsiaTheme="minorEastAsia"/>
          <w:b/>
          <w:szCs w:val="20"/>
          <w:lang w:eastAsia="zh-CN"/>
        </w:rPr>
        <w:t xml:space="preserve">roposal 3: Adopt </w:t>
      </w:r>
      <w:r>
        <w:rPr>
          <w:rFonts w:eastAsiaTheme="minorEastAsia"/>
          <w:b/>
          <w:szCs w:val="20"/>
          <w:lang w:eastAsia="zh-CN"/>
        </w:rPr>
        <w:t xml:space="preserve">both explicit and </w:t>
      </w:r>
      <w:r w:rsidRPr="00751CEF">
        <w:rPr>
          <w:rFonts w:eastAsiaTheme="minorEastAsia"/>
          <w:b/>
          <w:szCs w:val="20"/>
          <w:lang w:eastAsia="zh-CN"/>
        </w:rPr>
        <w:t>implicit scheme to determine the beam of backhaul link</w:t>
      </w:r>
      <w:r>
        <w:rPr>
          <w:rFonts w:eastAsiaTheme="minorEastAsia"/>
          <w:b/>
          <w:szCs w:val="20"/>
          <w:lang w:eastAsia="zh-CN"/>
        </w:rPr>
        <w:t xml:space="preserve">, i.e., </w:t>
      </w:r>
    </w:p>
    <w:p w14:paraId="72D4C395" w14:textId="77777777" w:rsidR="007C3775" w:rsidRDefault="007C3775" w:rsidP="007C3775">
      <w:pPr>
        <w:pStyle w:val="a0"/>
        <w:numPr>
          <w:ilvl w:val="0"/>
          <w:numId w:val="37"/>
        </w:numPr>
        <w:spacing w:after="0"/>
        <w:rPr>
          <w:rFonts w:eastAsiaTheme="minorEastAsia"/>
          <w:b/>
          <w:szCs w:val="20"/>
          <w:lang w:eastAsia="zh-CN"/>
        </w:rPr>
      </w:pPr>
      <w:r>
        <w:rPr>
          <w:rFonts w:eastAsiaTheme="minorEastAsia"/>
          <w:b/>
          <w:szCs w:val="20"/>
          <w:lang w:eastAsia="zh-CN"/>
        </w:rPr>
        <w:t>T</w:t>
      </w:r>
      <w:r w:rsidRPr="00751CEF">
        <w:rPr>
          <w:rFonts w:eastAsiaTheme="minorEastAsia"/>
          <w:b/>
          <w:szCs w:val="20"/>
          <w:lang w:eastAsia="zh-CN"/>
        </w:rPr>
        <w:t>he</w:t>
      </w:r>
      <w:r>
        <w:rPr>
          <w:rFonts w:eastAsiaTheme="minorEastAsia"/>
          <w:b/>
          <w:szCs w:val="20"/>
          <w:lang w:eastAsia="zh-CN"/>
        </w:rPr>
        <w:t xml:space="preserve"> DL beam of</w:t>
      </w:r>
      <w:r w:rsidRPr="00751CEF">
        <w:rPr>
          <w:rFonts w:eastAsiaTheme="minorEastAsia"/>
          <w:b/>
          <w:szCs w:val="20"/>
          <w:lang w:eastAsia="zh-CN"/>
        </w:rPr>
        <w:t xml:space="preserve"> backhaul link adopt</w:t>
      </w:r>
      <w:r>
        <w:rPr>
          <w:rFonts w:eastAsiaTheme="minorEastAsia"/>
          <w:b/>
          <w:szCs w:val="20"/>
          <w:lang w:eastAsia="zh-CN"/>
        </w:rPr>
        <w:t>s</w:t>
      </w:r>
      <w:r w:rsidRPr="00751CEF">
        <w:rPr>
          <w:rFonts w:eastAsiaTheme="minorEastAsia"/>
          <w:b/>
          <w:szCs w:val="20"/>
          <w:lang w:eastAsia="zh-CN"/>
        </w:rPr>
        <w:t xml:space="preserve"> the configured TCI state for PDCCH or </w:t>
      </w:r>
      <w:r>
        <w:rPr>
          <w:rFonts w:eastAsiaTheme="minorEastAsia"/>
          <w:b/>
          <w:szCs w:val="20"/>
          <w:lang w:eastAsia="zh-CN"/>
        </w:rPr>
        <w:t xml:space="preserve">indicated TCI state for </w:t>
      </w:r>
      <w:r w:rsidRPr="00751CEF">
        <w:rPr>
          <w:rFonts w:eastAsiaTheme="minorEastAsia"/>
          <w:b/>
          <w:szCs w:val="20"/>
          <w:lang w:eastAsia="zh-CN"/>
        </w:rPr>
        <w:t>PDSCH on the control link.</w:t>
      </w:r>
    </w:p>
    <w:p w14:paraId="67601081" w14:textId="77777777" w:rsidR="007C3775" w:rsidRDefault="007C3775" w:rsidP="007C3775">
      <w:pPr>
        <w:pStyle w:val="a0"/>
        <w:numPr>
          <w:ilvl w:val="0"/>
          <w:numId w:val="37"/>
        </w:numPr>
        <w:spacing w:after="0"/>
        <w:rPr>
          <w:rFonts w:eastAsiaTheme="minorEastAsia"/>
          <w:b/>
          <w:szCs w:val="20"/>
          <w:lang w:eastAsia="zh-CN"/>
        </w:rPr>
      </w:pPr>
      <w:r w:rsidRPr="00374CEB">
        <w:rPr>
          <w:rFonts w:eastAsiaTheme="minorEastAsia"/>
          <w:b/>
          <w:szCs w:val="20"/>
          <w:lang w:eastAsia="zh-CN"/>
        </w:rPr>
        <w:t>The UL beam of backhaul link adopts the UL beams of C-link.</w:t>
      </w:r>
    </w:p>
    <w:p w14:paraId="6B661BEC" w14:textId="77777777" w:rsidR="007C3775" w:rsidRPr="00374CEB" w:rsidRDefault="007C3775" w:rsidP="007C3775">
      <w:pPr>
        <w:pStyle w:val="a0"/>
        <w:numPr>
          <w:ilvl w:val="0"/>
          <w:numId w:val="37"/>
        </w:numPr>
        <w:rPr>
          <w:rFonts w:eastAsiaTheme="minorEastAsia"/>
          <w:b/>
          <w:szCs w:val="20"/>
          <w:lang w:eastAsia="zh-CN"/>
        </w:rPr>
      </w:pPr>
      <w:r>
        <w:rPr>
          <w:rFonts w:eastAsiaTheme="minorEastAsia"/>
          <w:b/>
          <w:szCs w:val="20"/>
          <w:lang w:eastAsia="zh-CN"/>
        </w:rPr>
        <w:t>For the case when there is no C-link transmission/reception by NCR-MT, the explicitly indicated backhaul beam is used by NCR.</w:t>
      </w:r>
    </w:p>
    <w:p w14:paraId="104B59AE" w14:textId="77777777" w:rsidR="00123F37" w:rsidRPr="0028102E" w:rsidRDefault="00123F37" w:rsidP="0050612D">
      <w:pPr>
        <w:pStyle w:val="a0"/>
        <w:rPr>
          <w:rFonts w:eastAsiaTheme="minorEastAsia"/>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4</w:t>
      </w:r>
      <w:r w:rsidRPr="00BF1FEB">
        <w:rPr>
          <w:rFonts w:eastAsiaTheme="minorEastAsia" w:hint="eastAsia"/>
          <w:b/>
          <w:lang w:eastAsia="zh-CN"/>
        </w:rPr>
        <w:t>:</w:t>
      </w:r>
      <w:r>
        <w:rPr>
          <w:rFonts w:eastAsiaTheme="minorEastAsia"/>
          <w:b/>
          <w:lang w:eastAsia="zh-CN"/>
        </w:rPr>
        <w:t xml:space="preserve"> For the access link, support both semi-static and dynamic AL beam indication.</w:t>
      </w:r>
    </w:p>
    <w:p w14:paraId="45B47AF6" w14:textId="77777777" w:rsidR="00123F37" w:rsidRDefault="00123F37" w:rsidP="00123F37">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5</w:t>
      </w:r>
      <w:r w:rsidRPr="00BF1FEB">
        <w:rPr>
          <w:rFonts w:eastAsiaTheme="minorEastAsia" w:hint="eastAsia"/>
          <w:b/>
          <w:lang w:eastAsia="zh-CN"/>
        </w:rPr>
        <w:t>:</w:t>
      </w:r>
      <w:r>
        <w:rPr>
          <w:rFonts w:eastAsiaTheme="minorEastAsia"/>
          <w:b/>
          <w:lang w:eastAsia="zh-CN"/>
        </w:rPr>
        <w:t xml:space="preserve"> Support AL beam control via beam pattern indication, </w:t>
      </w:r>
      <w:r w:rsidRPr="00674F4A">
        <w:rPr>
          <w:rFonts w:eastAsiaTheme="minorEastAsia"/>
          <w:b/>
          <w:lang w:eastAsia="zh-CN"/>
        </w:rPr>
        <w:t>beam pattern is formulated by a list of time domain resource and the corresponding beam on each resource.</w:t>
      </w:r>
    </w:p>
    <w:p w14:paraId="37DDFC9E" w14:textId="77777777" w:rsidR="00123F37" w:rsidRDefault="00123F37" w:rsidP="00123F37">
      <w:pPr>
        <w:pStyle w:val="a0"/>
        <w:numPr>
          <w:ilvl w:val="0"/>
          <w:numId w:val="24"/>
        </w:numPr>
        <w:rPr>
          <w:rFonts w:eastAsiaTheme="minorEastAsia"/>
          <w:b/>
          <w:lang w:eastAsia="zh-CN"/>
        </w:rPr>
      </w:pPr>
      <w:r>
        <w:rPr>
          <w:rFonts w:eastAsiaTheme="minorEastAsia"/>
          <w:b/>
          <w:lang w:eastAsia="zh-CN"/>
        </w:rPr>
        <w:lastRenderedPageBreak/>
        <w:t xml:space="preserve">FFS periodic </w:t>
      </w:r>
      <w:r w:rsidRPr="00674F4A">
        <w:rPr>
          <w:rFonts w:eastAsiaTheme="minorEastAsia"/>
          <w:b/>
          <w:lang w:eastAsia="zh-CN"/>
        </w:rPr>
        <w:t xml:space="preserve">beam pattern </w:t>
      </w:r>
      <w:r>
        <w:rPr>
          <w:rFonts w:eastAsiaTheme="minorEastAsia"/>
          <w:b/>
          <w:lang w:eastAsia="zh-CN"/>
        </w:rPr>
        <w:t>indication via semi-static signaling and aperiodic beam pattern indication via dynamic signaling</w:t>
      </w:r>
      <w:r w:rsidRPr="00674F4A">
        <w:rPr>
          <w:rFonts w:eastAsiaTheme="minorEastAsia"/>
          <w:b/>
          <w:lang w:eastAsia="zh-CN"/>
        </w:rPr>
        <w:t>.</w:t>
      </w:r>
    </w:p>
    <w:p w14:paraId="7F2030A2" w14:textId="77777777" w:rsidR="00123F37" w:rsidRPr="00F02373" w:rsidRDefault="00123F37" w:rsidP="0050612D">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6</w:t>
      </w:r>
      <w:r w:rsidRPr="00BF1FEB">
        <w:rPr>
          <w:rFonts w:eastAsiaTheme="minorEastAsia" w:hint="eastAsia"/>
          <w:b/>
          <w:lang w:eastAsia="zh-CN"/>
        </w:rPr>
        <w:t>:</w:t>
      </w:r>
      <w:r>
        <w:rPr>
          <w:rFonts w:eastAsiaTheme="minorEastAsia"/>
          <w:b/>
          <w:lang w:eastAsia="zh-CN"/>
        </w:rPr>
        <w:t xml:space="preserve"> To control the AL beam for cell</w:t>
      </w:r>
      <w:r>
        <w:rPr>
          <w:rFonts w:eastAsiaTheme="minorEastAsia" w:hint="eastAsia"/>
          <w:b/>
          <w:lang w:eastAsia="zh-CN"/>
        </w:rPr>
        <w:t>-spe</w:t>
      </w:r>
      <w:r>
        <w:rPr>
          <w:rFonts w:eastAsiaTheme="minorEastAsia"/>
          <w:b/>
          <w:lang w:eastAsia="zh-CN"/>
        </w:rPr>
        <w:t>cific signaling forwarding, the resource for cell-specific signaling transmission and the associated semi-static beam information is indicated to NCR</w:t>
      </w:r>
      <w:r>
        <w:rPr>
          <w:rFonts w:eastAsiaTheme="minorEastAsia" w:hint="eastAsia"/>
          <w:b/>
          <w:lang w:eastAsia="zh-CN"/>
        </w:rPr>
        <w:t>.</w:t>
      </w:r>
    </w:p>
    <w:p w14:paraId="4EC85B5D" w14:textId="77777777" w:rsidR="00123F37" w:rsidRPr="00C45A33" w:rsidRDefault="00123F37" w:rsidP="00123F37">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7</w:t>
      </w:r>
      <w:r w:rsidRPr="00BF1FEB">
        <w:rPr>
          <w:rFonts w:eastAsiaTheme="minorEastAsia" w:hint="eastAsia"/>
          <w:b/>
          <w:lang w:eastAsia="zh-CN"/>
        </w:rPr>
        <w:t>:</w:t>
      </w:r>
      <w:r>
        <w:rPr>
          <w:rFonts w:eastAsiaTheme="minorEastAsia"/>
          <w:b/>
          <w:lang w:eastAsia="zh-CN"/>
        </w:rPr>
        <w:t xml:space="preserve"> For AL beam training purpose, the CSI-RS/SRS resource and the associated dynamic beam information is indicated to NCR</w:t>
      </w:r>
      <w:r>
        <w:rPr>
          <w:rFonts w:eastAsiaTheme="minorEastAsia" w:hint="eastAsia"/>
          <w:b/>
          <w:lang w:eastAsia="zh-CN"/>
        </w:rPr>
        <w:t>.</w:t>
      </w:r>
    </w:p>
    <w:p w14:paraId="335F60A8" w14:textId="77777777" w:rsidR="00123F37" w:rsidRDefault="00123F37" w:rsidP="00123F37">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8</w:t>
      </w:r>
      <w:r w:rsidRPr="00BF1FEB">
        <w:rPr>
          <w:rFonts w:eastAsiaTheme="minorEastAsia" w:hint="eastAsia"/>
          <w:b/>
          <w:lang w:eastAsia="zh-CN"/>
        </w:rPr>
        <w:t>:</w:t>
      </w:r>
      <w:r w:rsidRPr="004D1CF4">
        <w:rPr>
          <w:rFonts w:eastAsiaTheme="minorEastAsia"/>
          <w:b/>
          <w:lang w:eastAsia="zh-CN"/>
        </w:rPr>
        <w:t xml:space="preserve"> At least support symbol level AL beam indication. </w:t>
      </w:r>
    </w:p>
    <w:p w14:paraId="6D0BDC61" w14:textId="77777777" w:rsidR="00123F37" w:rsidRDefault="00123F37" w:rsidP="00123F37">
      <w:pPr>
        <w:pStyle w:val="a0"/>
        <w:numPr>
          <w:ilvl w:val="0"/>
          <w:numId w:val="33"/>
        </w:numPr>
        <w:rPr>
          <w:rFonts w:eastAsiaTheme="minorEastAsia"/>
          <w:b/>
          <w:lang w:eastAsia="zh-CN"/>
        </w:rPr>
      </w:pPr>
      <w:r w:rsidRPr="004D1CF4">
        <w:rPr>
          <w:rFonts w:eastAsiaTheme="minorEastAsia"/>
          <w:b/>
          <w:lang w:eastAsia="zh-CN"/>
        </w:rPr>
        <w:t>FFS single symbol level or symbol group level indication.</w:t>
      </w:r>
    </w:p>
    <w:p w14:paraId="296EF434" w14:textId="77777777" w:rsidR="00123F37" w:rsidRPr="00C45A33" w:rsidRDefault="00123F37" w:rsidP="0050612D">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9</w:t>
      </w:r>
      <w:r w:rsidRPr="00BF1FEB">
        <w:rPr>
          <w:rFonts w:eastAsiaTheme="minorEastAsia" w:hint="eastAsia"/>
          <w:b/>
          <w:lang w:eastAsia="zh-CN"/>
        </w:rPr>
        <w:t>:</w:t>
      </w:r>
      <w:r w:rsidRPr="004D1CF4">
        <w:rPr>
          <w:rFonts w:eastAsiaTheme="minorEastAsia"/>
          <w:b/>
          <w:lang w:eastAsia="zh-CN"/>
        </w:rPr>
        <w:t xml:space="preserve"> Down-select one </w:t>
      </w:r>
      <w:r>
        <w:rPr>
          <w:rFonts w:eastAsiaTheme="minorEastAsia"/>
          <w:b/>
          <w:lang w:eastAsia="zh-CN"/>
        </w:rPr>
        <w:t>of</w:t>
      </w:r>
      <w:r w:rsidRPr="004D1CF4">
        <w:rPr>
          <w:rFonts w:eastAsiaTheme="minorEastAsia"/>
          <w:b/>
          <w:lang w:eastAsia="zh-CN"/>
        </w:rPr>
        <w:t xml:space="preserve"> beam index and RS index for AL beam indication</w:t>
      </w:r>
      <w:r>
        <w:rPr>
          <w:rFonts w:eastAsiaTheme="minorEastAsia"/>
          <w:b/>
          <w:lang w:eastAsia="zh-CN"/>
        </w:rPr>
        <w:t xml:space="preserve"> by side control information</w:t>
      </w:r>
      <w:r w:rsidRPr="004D1CF4">
        <w:rPr>
          <w:rFonts w:eastAsiaTheme="minorEastAsia"/>
          <w:b/>
          <w:lang w:eastAsia="zh-CN"/>
        </w:rPr>
        <w:t>.</w:t>
      </w:r>
    </w:p>
    <w:p w14:paraId="0FACC2C2" w14:textId="77777777" w:rsidR="00123F37" w:rsidRDefault="00123F37" w:rsidP="00123F37">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10</w:t>
      </w:r>
      <w:r w:rsidRPr="00BF1FEB">
        <w:rPr>
          <w:rFonts w:eastAsiaTheme="minorEastAsia" w:hint="eastAsia"/>
          <w:b/>
          <w:lang w:eastAsia="zh-CN"/>
        </w:rPr>
        <w:t>:</w:t>
      </w:r>
      <w:r w:rsidRPr="004D1CF4">
        <w:rPr>
          <w:rFonts w:eastAsiaTheme="minorEastAsia"/>
          <w:b/>
          <w:lang w:eastAsia="zh-CN"/>
        </w:rPr>
        <w:t xml:space="preserve"> </w:t>
      </w:r>
      <w:proofErr w:type="spellStart"/>
      <w:r w:rsidRPr="002E2563">
        <w:rPr>
          <w:rFonts w:eastAsiaTheme="minorEastAsia"/>
          <w:b/>
          <w:lang w:eastAsia="zh-CN"/>
        </w:rPr>
        <w:t>gNB</w:t>
      </w:r>
      <w:proofErr w:type="spellEnd"/>
      <w:r w:rsidRPr="002E2563">
        <w:rPr>
          <w:rFonts w:eastAsiaTheme="minorEastAsia"/>
          <w:b/>
          <w:lang w:eastAsia="zh-CN"/>
        </w:rPr>
        <w:t xml:space="preserve"> and NCR exchange </w:t>
      </w:r>
      <w:r>
        <w:rPr>
          <w:rFonts w:eastAsiaTheme="minorEastAsia"/>
          <w:b/>
          <w:lang w:eastAsia="zh-CN"/>
        </w:rPr>
        <w:t xml:space="preserve">assistant </w:t>
      </w:r>
      <w:r w:rsidRPr="002E2563">
        <w:rPr>
          <w:rFonts w:eastAsiaTheme="minorEastAsia"/>
          <w:b/>
          <w:lang w:eastAsia="zh-CN"/>
        </w:rPr>
        <w:t>information for the AL beam generation,</w:t>
      </w:r>
      <w:r w:rsidRPr="004D1CF4">
        <w:rPr>
          <w:rFonts w:eastAsiaTheme="minorEastAsia"/>
          <w:b/>
          <w:lang w:eastAsia="zh-CN"/>
        </w:rPr>
        <w:t xml:space="preserve"> </w:t>
      </w:r>
      <w:r>
        <w:rPr>
          <w:rFonts w:eastAsiaTheme="minorEastAsia"/>
          <w:b/>
          <w:lang w:eastAsia="zh-CN"/>
        </w:rPr>
        <w:t>including the number of AL beam, the QCL relationship between NCR beams</w:t>
      </w:r>
      <w:r w:rsidRPr="004D1CF4">
        <w:rPr>
          <w:rFonts w:eastAsiaTheme="minorEastAsia"/>
          <w:b/>
          <w:lang w:eastAsia="zh-CN"/>
        </w:rPr>
        <w:t>.</w:t>
      </w:r>
    </w:p>
    <w:p w14:paraId="1391AF03" w14:textId="77777777" w:rsidR="00123F37" w:rsidRDefault="00123F37" w:rsidP="00123F37">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11</w:t>
      </w:r>
      <w:r w:rsidRPr="00BF1FEB">
        <w:rPr>
          <w:rFonts w:eastAsiaTheme="minorEastAsia" w:hint="eastAsia"/>
          <w:b/>
          <w:lang w:eastAsia="zh-CN"/>
        </w:rPr>
        <w:t>:</w:t>
      </w:r>
      <w:r>
        <w:rPr>
          <w:rFonts w:eastAsiaTheme="minorEastAsia"/>
          <w:b/>
          <w:lang w:eastAsia="zh-CN"/>
        </w:rPr>
        <w:t xml:space="preserve"> Study the necessity to introduce beam restriction to avoid auto-excitation of the NCR. </w:t>
      </w:r>
    </w:p>
    <w:p w14:paraId="132F0843" w14:textId="77777777" w:rsidR="00123F37" w:rsidRPr="001A27F3" w:rsidRDefault="00123F37" w:rsidP="00123F37">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12</w:t>
      </w:r>
      <w:r w:rsidRPr="001A27F3">
        <w:rPr>
          <w:rFonts w:eastAsiaTheme="minorEastAsia" w:hint="eastAsia"/>
          <w:b/>
          <w:lang w:eastAsia="zh-CN"/>
        </w:rPr>
        <w:t>:</w:t>
      </w:r>
      <w:r w:rsidRPr="001A27F3">
        <w:rPr>
          <w:rFonts w:eastAsiaTheme="minorEastAsia"/>
          <w:b/>
          <w:lang w:eastAsia="zh-CN"/>
        </w:rPr>
        <w:t xml:space="preserve"> Resource type</w:t>
      </w:r>
      <w:r w:rsidRPr="00857A9A">
        <w:rPr>
          <w:rFonts w:eastAsiaTheme="minorEastAsia"/>
          <w:b/>
          <w:lang w:eastAsia="zh-CN"/>
        </w:rPr>
        <w:t xml:space="preserve"> indication (e.g., H, S and NA) in IAB </w:t>
      </w:r>
      <w:r>
        <w:rPr>
          <w:rFonts w:eastAsiaTheme="minorEastAsia"/>
          <w:b/>
          <w:lang w:eastAsia="zh-CN"/>
        </w:rPr>
        <w:t>is</w:t>
      </w:r>
      <w:r w:rsidRPr="001A27F3">
        <w:rPr>
          <w:rFonts w:eastAsiaTheme="minorEastAsia"/>
          <w:b/>
          <w:lang w:eastAsia="zh-CN"/>
        </w:rPr>
        <w:t xml:space="preserve"> </w:t>
      </w:r>
      <w:r w:rsidRPr="00857A9A">
        <w:rPr>
          <w:rFonts w:eastAsiaTheme="minorEastAsia"/>
          <w:b/>
          <w:lang w:eastAsia="zh-CN"/>
        </w:rPr>
        <w:t>the baseline</w:t>
      </w:r>
      <w:r w:rsidRPr="001A27F3">
        <w:rPr>
          <w:rFonts w:eastAsiaTheme="minorEastAsia"/>
          <w:b/>
          <w:lang w:eastAsia="zh-CN"/>
        </w:rPr>
        <w:t xml:space="preserve"> for ON-OFF indication</w:t>
      </w:r>
      <w:r>
        <w:rPr>
          <w:rFonts w:eastAsiaTheme="minorEastAsia"/>
          <w:b/>
          <w:lang w:eastAsia="zh-CN"/>
        </w:rPr>
        <w:t>. e</w:t>
      </w:r>
      <w:r w:rsidRPr="001A27F3">
        <w:rPr>
          <w:rFonts w:eastAsiaTheme="minorEastAsia"/>
          <w:b/>
          <w:lang w:eastAsia="zh-CN"/>
        </w:rPr>
        <w:t>.g., H is understood as ON state, N</w:t>
      </w:r>
      <w:r>
        <w:rPr>
          <w:rFonts w:eastAsiaTheme="minorEastAsia"/>
          <w:b/>
          <w:lang w:eastAsia="zh-CN"/>
        </w:rPr>
        <w:t>A</w:t>
      </w:r>
      <w:r w:rsidRPr="001A27F3">
        <w:rPr>
          <w:rFonts w:eastAsiaTheme="minorEastAsia"/>
          <w:b/>
          <w:lang w:eastAsia="zh-CN"/>
        </w:rPr>
        <w:t xml:space="preserve"> is understood as OFF state and S can be set to ON or OFF state further. </w:t>
      </w:r>
    </w:p>
    <w:p w14:paraId="0E5CA0B9" w14:textId="77777777" w:rsidR="00123F37" w:rsidRDefault="00123F37" w:rsidP="00123F37">
      <w:pPr>
        <w:pStyle w:val="a0"/>
        <w:rPr>
          <w:rFonts w:eastAsiaTheme="minorEastAsia"/>
          <w:b/>
          <w:lang w:eastAsia="zh-CN"/>
        </w:rPr>
      </w:pPr>
      <w:r w:rsidRPr="001A27F3">
        <w:rPr>
          <w:rFonts w:eastAsiaTheme="minorEastAsia"/>
          <w:b/>
          <w:lang w:eastAsia="zh-CN"/>
        </w:rPr>
        <w:t>Proposal</w:t>
      </w:r>
      <w:r>
        <w:rPr>
          <w:rFonts w:eastAsiaTheme="minorEastAsia"/>
          <w:b/>
          <w:lang w:eastAsia="zh-CN"/>
        </w:rPr>
        <w:t xml:space="preserve"> 13</w:t>
      </w:r>
      <w:r w:rsidRPr="001A27F3">
        <w:rPr>
          <w:rFonts w:eastAsiaTheme="minorEastAsia"/>
          <w:b/>
          <w:lang w:eastAsia="zh-CN"/>
        </w:rPr>
        <w:t xml:space="preserve">: </w:t>
      </w:r>
      <w:r w:rsidRPr="001A27F3">
        <w:rPr>
          <w:rFonts w:eastAsiaTheme="minorEastAsia" w:hint="eastAsia"/>
          <w:b/>
          <w:lang w:eastAsia="zh-CN"/>
        </w:rPr>
        <w:t>D</w:t>
      </w:r>
      <w:r w:rsidRPr="001A27F3">
        <w:rPr>
          <w:rFonts w:eastAsiaTheme="minorEastAsia"/>
          <w:b/>
          <w:lang w:eastAsia="zh-CN"/>
        </w:rPr>
        <w:t xml:space="preserve">ynamic signaling can be used to indicate the ON-OFF state </w:t>
      </w:r>
      <w:r>
        <w:rPr>
          <w:rFonts w:eastAsiaTheme="minorEastAsia"/>
          <w:b/>
          <w:lang w:eastAsia="zh-CN"/>
        </w:rPr>
        <w:t>on S resource</w:t>
      </w:r>
      <w:r w:rsidRPr="001A27F3">
        <w:rPr>
          <w:rFonts w:eastAsiaTheme="minorEastAsia"/>
          <w:b/>
          <w:lang w:eastAsia="zh-CN"/>
        </w:rPr>
        <w:t>.</w:t>
      </w:r>
    </w:p>
    <w:p w14:paraId="5972E076" w14:textId="77777777" w:rsidR="00123F37" w:rsidRDefault="00123F37" w:rsidP="00123F37">
      <w:pPr>
        <w:pStyle w:val="a0"/>
        <w:rPr>
          <w:rFonts w:eastAsiaTheme="minorEastAsia"/>
          <w:b/>
          <w:lang w:eastAsia="zh-CN"/>
        </w:rPr>
      </w:pPr>
      <w:r w:rsidRPr="001A27F3">
        <w:rPr>
          <w:rFonts w:eastAsiaTheme="minorEastAsia" w:hint="eastAsia"/>
          <w:b/>
          <w:lang w:eastAsia="zh-CN"/>
        </w:rPr>
        <w:t>P</w:t>
      </w:r>
      <w:r w:rsidRPr="001A27F3">
        <w:rPr>
          <w:rFonts w:eastAsiaTheme="minorEastAsia"/>
          <w:b/>
          <w:lang w:eastAsia="zh-CN"/>
        </w:rPr>
        <w:t>roposal</w:t>
      </w:r>
      <w:r>
        <w:rPr>
          <w:rFonts w:eastAsiaTheme="minorEastAsia"/>
          <w:b/>
          <w:lang w:eastAsia="zh-CN"/>
        </w:rPr>
        <w:t xml:space="preserve"> 14</w:t>
      </w:r>
      <w:r w:rsidRPr="001A27F3">
        <w:rPr>
          <w:rFonts w:eastAsiaTheme="minorEastAsia"/>
          <w:b/>
          <w:lang w:eastAsia="zh-CN"/>
        </w:rPr>
        <w:t xml:space="preserve">: </w:t>
      </w:r>
      <w:r>
        <w:rPr>
          <w:rFonts w:eastAsiaTheme="minorEastAsia"/>
          <w:b/>
          <w:lang w:eastAsia="zh-CN"/>
        </w:rPr>
        <w:t>On</w:t>
      </w:r>
      <w:r w:rsidRPr="001A27F3">
        <w:rPr>
          <w:rFonts w:eastAsiaTheme="minorEastAsia"/>
          <w:b/>
          <w:lang w:eastAsia="zh-CN"/>
        </w:rPr>
        <w:t xml:space="preserve"> the resource f</w:t>
      </w:r>
      <w:r>
        <w:rPr>
          <w:rFonts w:eastAsiaTheme="minorEastAsia"/>
          <w:b/>
          <w:lang w:eastAsia="zh-CN"/>
        </w:rPr>
        <w:t>or</w:t>
      </w:r>
      <w:r w:rsidRPr="001A27F3">
        <w:rPr>
          <w:rFonts w:eastAsiaTheme="minorEastAsia"/>
          <w:b/>
          <w:lang w:eastAsia="zh-CN"/>
        </w:rPr>
        <w:t xml:space="preserve"> cell-specific signaling </w:t>
      </w:r>
      <w:r>
        <w:rPr>
          <w:rFonts w:eastAsiaTheme="minorEastAsia"/>
          <w:b/>
          <w:lang w:eastAsia="zh-CN"/>
        </w:rPr>
        <w:t>transmission</w:t>
      </w:r>
      <w:r w:rsidRPr="001A27F3">
        <w:rPr>
          <w:rFonts w:eastAsiaTheme="minorEastAsia"/>
          <w:b/>
          <w:lang w:eastAsia="zh-CN"/>
        </w:rPr>
        <w:t xml:space="preserve">, </w:t>
      </w:r>
      <w:r>
        <w:rPr>
          <w:rFonts w:eastAsiaTheme="minorEastAsia"/>
          <w:b/>
          <w:lang w:eastAsia="zh-CN"/>
        </w:rPr>
        <w:t>the NCR</w:t>
      </w:r>
      <w:r w:rsidRPr="001A27F3">
        <w:rPr>
          <w:rFonts w:eastAsiaTheme="minorEastAsia"/>
          <w:b/>
          <w:lang w:eastAsia="zh-CN"/>
        </w:rPr>
        <w:t xml:space="preserve"> should </w:t>
      </w:r>
      <w:r>
        <w:rPr>
          <w:rFonts w:eastAsiaTheme="minorEastAsia"/>
          <w:b/>
          <w:lang w:eastAsia="zh-CN"/>
        </w:rPr>
        <w:t xml:space="preserve">always </w:t>
      </w:r>
      <w:r w:rsidRPr="001A27F3">
        <w:rPr>
          <w:rFonts w:eastAsiaTheme="minorEastAsia"/>
          <w:b/>
          <w:lang w:eastAsia="zh-CN"/>
        </w:rPr>
        <w:t xml:space="preserve">be set to ON state. </w:t>
      </w:r>
    </w:p>
    <w:p w14:paraId="0B457BAC" w14:textId="77777777" w:rsidR="00123F37" w:rsidRPr="00A55029" w:rsidRDefault="00123F37" w:rsidP="00123F37">
      <w:pPr>
        <w:pStyle w:val="a0"/>
        <w:rPr>
          <w:rFonts w:eastAsiaTheme="minorEastAsia"/>
          <w:b/>
          <w:bCs/>
          <w:lang w:eastAsia="zh-CN"/>
        </w:rPr>
      </w:pPr>
      <w:r w:rsidRPr="00E73838">
        <w:rPr>
          <w:rFonts w:eastAsiaTheme="minorEastAsia"/>
          <w:b/>
          <w:bCs/>
          <w:lang w:eastAsia="zh-CN"/>
        </w:rPr>
        <w:t xml:space="preserve">Proposal </w:t>
      </w:r>
      <w:r>
        <w:rPr>
          <w:rFonts w:eastAsiaTheme="minorEastAsia"/>
          <w:b/>
          <w:bCs/>
          <w:lang w:eastAsia="zh-CN"/>
        </w:rPr>
        <w:t>15</w:t>
      </w:r>
      <w:r w:rsidRPr="00E73838">
        <w:rPr>
          <w:rFonts w:eastAsiaTheme="minorEastAsia"/>
          <w:b/>
          <w:bCs/>
          <w:lang w:eastAsia="zh-CN"/>
        </w:rPr>
        <w:t xml:space="preserve">: ON-OFF </w:t>
      </w:r>
      <w:r w:rsidRPr="00E73838">
        <w:rPr>
          <w:rFonts w:eastAsiaTheme="minorEastAsia" w:hint="eastAsia"/>
          <w:b/>
          <w:bCs/>
          <w:lang w:eastAsia="zh-CN"/>
        </w:rPr>
        <w:t>configuration</w:t>
      </w:r>
      <w:r w:rsidRPr="00E73838">
        <w:rPr>
          <w:rFonts w:eastAsiaTheme="minorEastAsia"/>
          <w:b/>
          <w:bCs/>
          <w:lang w:eastAsia="zh-CN"/>
        </w:rPr>
        <w:t xml:space="preserve"> based on the semi-static pattern for network-controlled repeater should be supported at least.</w:t>
      </w:r>
    </w:p>
    <w:p w14:paraId="78B120FE" w14:textId="77777777" w:rsidR="00123F37" w:rsidRPr="009258AC" w:rsidRDefault="00123F37" w:rsidP="00123F37">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16</w:t>
      </w:r>
      <w:r w:rsidRPr="009258AC">
        <w:rPr>
          <w:rFonts w:eastAsiaTheme="minorEastAsia"/>
          <w:b/>
          <w:lang w:eastAsia="zh-CN"/>
        </w:rPr>
        <w:t>:</w:t>
      </w:r>
      <w:r>
        <w:rPr>
          <w:rFonts w:eastAsiaTheme="minorEastAsia"/>
          <w:b/>
          <w:lang w:eastAsia="zh-CN"/>
        </w:rPr>
        <w:t xml:space="preserve"> R</w:t>
      </w:r>
      <w:r>
        <w:rPr>
          <w:rFonts w:eastAsiaTheme="minorEastAsia" w:hint="eastAsia"/>
          <w:b/>
          <w:lang w:eastAsia="zh-CN"/>
        </w:rPr>
        <w:t>egarding</w:t>
      </w:r>
      <w:r>
        <w:rPr>
          <w:rFonts w:eastAsiaTheme="minorEastAsia"/>
          <w:b/>
          <w:lang w:eastAsia="zh-CN"/>
        </w:rPr>
        <w:t xml:space="preserve"> the </w:t>
      </w:r>
      <w:r w:rsidRPr="001D0BE9">
        <w:rPr>
          <w:rFonts w:eastAsiaTheme="minorEastAsia"/>
          <w:b/>
          <w:lang w:eastAsia="zh-CN"/>
        </w:rPr>
        <w:t>TDD UL/DL configuration of NCR,</w:t>
      </w:r>
      <w:r w:rsidRPr="009258AC">
        <w:rPr>
          <w:rFonts w:eastAsiaTheme="minorEastAsia"/>
          <w:b/>
          <w:lang w:eastAsia="zh-CN"/>
        </w:rPr>
        <w:t xml:space="preserve"> </w:t>
      </w:r>
      <w:r>
        <w:rPr>
          <w:rFonts w:eastAsiaTheme="minorEastAsia"/>
          <w:b/>
          <w:lang w:eastAsia="zh-CN"/>
        </w:rPr>
        <w:t>t</w:t>
      </w:r>
      <w:r w:rsidRPr="009258AC">
        <w:rPr>
          <w:rFonts w:eastAsiaTheme="minorEastAsia"/>
          <w:b/>
          <w:lang w:eastAsia="zh-CN"/>
        </w:rPr>
        <w:t xml:space="preserve">he configured </w:t>
      </w:r>
      <w:r>
        <w:rPr>
          <w:rFonts w:eastAsiaTheme="minorEastAsia"/>
          <w:b/>
          <w:lang w:eastAsia="zh-CN"/>
        </w:rPr>
        <w:t xml:space="preserve">flexible </w:t>
      </w:r>
      <w:r w:rsidRPr="009258AC">
        <w:rPr>
          <w:rFonts w:eastAsiaTheme="minorEastAsia"/>
          <w:b/>
          <w:lang w:eastAsia="zh-CN"/>
        </w:rPr>
        <w:t>symbol can be set to UL or DL via</w:t>
      </w:r>
      <w:r>
        <w:rPr>
          <w:rFonts w:eastAsiaTheme="minorEastAsia"/>
          <w:b/>
          <w:lang w:eastAsia="zh-CN"/>
        </w:rPr>
        <w:t xml:space="preserve"> DCI format 2_0</w:t>
      </w:r>
      <w:r w:rsidRPr="009258AC">
        <w:rPr>
          <w:rFonts w:eastAsiaTheme="minorEastAsia"/>
          <w:b/>
          <w:lang w:eastAsia="zh-CN"/>
        </w:rPr>
        <w:t xml:space="preserve">. </w:t>
      </w:r>
    </w:p>
    <w:p w14:paraId="3E4BA96F" w14:textId="77777777" w:rsidR="00123F37" w:rsidRPr="00B03FD3" w:rsidRDefault="00123F37" w:rsidP="00123F37">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17</w:t>
      </w:r>
      <w:r w:rsidRPr="009258AC">
        <w:rPr>
          <w:rFonts w:eastAsiaTheme="minorEastAsia"/>
          <w:b/>
          <w:lang w:eastAsia="zh-CN"/>
        </w:rPr>
        <w:t xml:space="preserve">: </w:t>
      </w:r>
      <w:r>
        <w:rPr>
          <w:rFonts w:eastAsiaTheme="minorEastAsia"/>
          <w:b/>
          <w:lang w:eastAsia="zh-CN"/>
        </w:rPr>
        <w:t>On</w:t>
      </w:r>
      <w:r w:rsidRPr="009258AC">
        <w:rPr>
          <w:rFonts w:eastAsiaTheme="minorEastAsia"/>
          <w:b/>
          <w:lang w:eastAsia="zh-CN"/>
        </w:rPr>
        <w:t xml:space="preserve"> the flexible symbol</w:t>
      </w:r>
      <w:r>
        <w:rPr>
          <w:rFonts w:eastAsiaTheme="minorEastAsia"/>
          <w:b/>
          <w:lang w:eastAsia="zh-CN"/>
        </w:rPr>
        <w:t xml:space="preserve"> which is not dynamically indicated to UL/DL via DCI format 2_0</w:t>
      </w:r>
      <w:r w:rsidRPr="009258AC">
        <w:rPr>
          <w:rFonts w:eastAsiaTheme="minorEastAsia"/>
          <w:b/>
          <w:lang w:eastAsia="zh-CN"/>
        </w:rPr>
        <w:t>, the NCR</w:t>
      </w:r>
      <w:r>
        <w:rPr>
          <w:rFonts w:eastAsiaTheme="minorEastAsia"/>
          <w:b/>
          <w:lang w:eastAsia="zh-CN"/>
        </w:rPr>
        <w:t>-</w:t>
      </w:r>
      <w:proofErr w:type="spellStart"/>
      <w:r>
        <w:rPr>
          <w:rFonts w:eastAsiaTheme="minorEastAsia"/>
          <w:b/>
          <w:lang w:eastAsia="zh-CN"/>
        </w:rPr>
        <w:t>Fwd</w:t>
      </w:r>
      <w:proofErr w:type="spellEnd"/>
      <w:r w:rsidRPr="009258AC">
        <w:rPr>
          <w:rFonts w:eastAsiaTheme="minorEastAsia"/>
          <w:b/>
          <w:lang w:eastAsia="zh-CN"/>
        </w:rPr>
        <w:t xml:space="preserve"> </w:t>
      </w:r>
      <w:r>
        <w:rPr>
          <w:rFonts w:eastAsiaTheme="minorEastAsia"/>
          <w:b/>
          <w:lang w:eastAsia="zh-CN"/>
        </w:rPr>
        <w:t>turns off</w:t>
      </w:r>
      <w:r w:rsidRPr="009258AC">
        <w:rPr>
          <w:rFonts w:eastAsiaTheme="minorEastAsia"/>
          <w:b/>
          <w:lang w:eastAsia="zh-CN"/>
        </w:rPr>
        <w:t xml:space="preserve">. </w:t>
      </w:r>
    </w:p>
    <w:p w14:paraId="5E01017F" w14:textId="77777777" w:rsidR="00466658" w:rsidRDefault="00466658" w:rsidP="00466658">
      <w:pPr>
        <w:pStyle w:val="a0"/>
        <w:spacing w:after="0"/>
        <w:rPr>
          <w:rFonts w:ascii="Times New Roman" w:eastAsiaTheme="minorEastAsia" w:hAnsi="Times New Roman"/>
          <w:b/>
          <w:bCs/>
          <w:szCs w:val="20"/>
        </w:rPr>
      </w:pPr>
      <w:r w:rsidRPr="00B36059">
        <w:rPr>
          <w:rFonts w:ascii="Times New Roman" w:eastAsiaTheme="minorEastAsia" w:hAnsi="Times New Roman"/>
          <w:b/>
          <w:bCs/>
          <w:szCs w:val="20"/>
          <w:lang w:eastAsia="zh-CN"/>
        </w:rPr>
        <w:t xml:space="preserve">Proposal </w:t>
      </w:r>
      <w:r>
        <w:rPr>
          <w:rFonts w:ascii="Times New Roman" w:eastAsiaTheme="minorEastAsia" w:hAnsi="Times New Roman"/>
          <w:b/>
          <w:bCs/>
          <w:szCs w:val="20"/>
          <w:lang w:eastAsia="zh-CN"/>
        </w:rPr>
        <w:t>18</w:t>
      </w:r>
      <w:r w:rsidRPr="00B36059">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Determination of NCR-</w:t>
      </w:r>
      <w:proofErr w:type="spellStart"/>
      <w:r>
        <w:rPr>
          <w:rFonts w:ascii="Times New Roman" w:eastAsiaTheme="minorEastAsia" w:hAnsi="Times New Roman"/>
          <w:b/>
          <w:bCs/>
          <w:szCs w:val="20"/>
          <w:lang w:eastAsia="zh-CN"/>
        </w:rPr>
        <w:t>Fwd’s</w:t>
      </w:r>
      <w:proofErr w:type="spellEnd"/>
      <w:r>
        <w:rPr>
          <w:rFonts w:ascii="Times New Roman" w:eastAsiaTheme="minorEastAsia" w:hAnsi="Times New Roman"/>
          <w:b/>
          <w:bCs/>
          <w:szCs w:val="20"/>
          <w:lang w:eastAsia="zh-CN"/>
        </w:rPr>
        <w:t xml:space="preserve"> </w:t>
      </w:r>
      <w:r w:rsidRPr="00B36059">
        <w:rPr>
          <w:rFonts w:ascii="Times New Roman" w:eastAsiaTheme="minorEastAsia" w:hAnsi="Times New Roman"/>
          <w:b/>
          <w:bCs/>
          <w:szCs w:val="20"/>
        </w:rPr>
        <w:t>DL transmit and UL receiv</w:t>
      </w:r>
      <w:r>
        <w:rPr>
          <w:rFonts w:ascii="Times New Roman" w:eastAsiaTheme="minorEastAsia" w:hAnsi="Times New Roman"/>
          <w:b/>
          <w:bCs/>
          <w:szCs w:val="20"/>
        </w:rPr>
        <w:t>e</w:t>
      </w:r>
      <w:r w:rsidRPr="00B36059">
        <w:rPr>
          <w:rFonts w:ascii="Times New Roman" w:eastAsiaTheme="minorEastAsia" w:hAnsi="Times New Roman"/>
          <w:b/>
          <w:bCs/>
          <w:szCs w:val="20"/>
        </w:rPr>
        <w:t xml:space="preserve"> timing </w:t>
      </w:r>
      <w:r>
        <w:rPr>
          <w:rFonts w:ascii="Times New Roman" w:eastAsiaTheme="minorEastAsia" w:hAnsi="Times New Roman"/>
          <w:b/>
          <w:bCs/>
          <w:szCs w:val="20"/>
        </w:rPr>
        <w:t>is</w:t>
      </w:r>
      <w:r w:rsidRPr="00B36059">
        <w:rPr>
          <w:rFonts w:ascii="Times New Roman" w:eastAsiaTheme="minorEastAsia" w:hAnsi="Times New Roman"/>
          <w:b/>
          <w:bCs/>
          <w:szCs w:val="20"/>
        </w:rPr>
        <w:t xml:space="preserve"> up to NCR implementation</w:t>
      </w:r>
      <w:r>
        <w:rPr>
          <w:rFonts w:ascii="Times New Roman" w:eastAsiaTheme="minorEastAsia" w:hAnsi="Times New Roman"/>
          <w:b/>
          <w:bCs/>
          <w:szCs w:val="20"/>
        </w:rPr>
        <w:t xml:space="preserve"> based on the internal delay, i.e.,</w:t>
      </w:r>
    </w:p>
    <w:p w14:paraId="67A359B9" w14:textId="77777777" w:rsidR="00466658" w:rsidRDefault="00466658" w:rsidP="00466658">
      <w:pPr>
        <w:pStyle w:val="a0"/>
        <w:numPr>
          <w:ilvl w:val="0"/>
          <w:numId w:val="35"/>
        </w:numPr>
        <w:spacing w:after="0"/>
        <w:rPr>
          <w:rFonts w:ascii="Times New Roman" w:eastAsiaTheme="minorEastAsia" w:hAnsi="Times New Roman"/>
          <w:b/>
          <w:bCs/>
          <w:szCs w:val="20"/>
        </w:rPr>
      </w:pPr>
      <w:r w:rsidRPr="00B36059">
        <w:rPr>
          <w:rFonts w:ascii="Times New Roman" w:eastAsiaTheme="minorEastAsia" w:hAnsi="Times New Roman"/>
          <w:b/>
          <w:bCs/>
          <w:szCs w:val="20"/>
        </w:rPr>
        <w:t xml:space="preserve">DL transmit timing </w:t>
      </w:r>
      <w:r>
        <w:rPr>
          <w:rFonts w:ascii="Times New Roman" w:eastAsiaTheme="minorEastAsia" w:hAnsi="Times New Roman"/>
          <w:b/>
          <w:bCs/>
          <w:szCs w:val="20"/>
        </w:rPr>
        <w:t>is later than DL receive timing by the value equal to the internal delay.</w:t>
      </w:r>
    </w:p>
    <w:p w14:paraId="00B60054" w14:textId="77777777" w:rsidR="00466658" w:rsidRDefault="00466658" w:rsidP="00466658">
      <w:pPr>
        <w:pStyle w:val="a0"/>
        <w:numPr>
          <w:ilvl w:val="0"/>
          <w:numId w:val="35"/>
        </w:numPr>
        <w:rPr>
          <w:rFonts w:ascii="Times New Roman" w:eastAsiaTheme="minorEastAsia" w:hAnsi="Times New Roman"/>
          <w:b/>
          <w:bCs/>
          <w:szCs w:val="20"/>
        </w:rPr>
      </w:pPr>
      <w:r>
        <w:rPr>
          <w:rFonts w:ascii="Times New Roman" w:eastAsiaTheme="minorEastAsia" w:hAnsi="Times New Roman"/>
          <w:b/>
          <w:bCs/>
          <w:szCs w:val="20"/>
        </w:rPr>
        <w:t>U</w:t>
      </w:r>
      <w:r w:rsidRPr="00B36059">
        <w:rPr>
          <w:rFonts w:ascii="Times New Roman" w:eastAsiaTheme="minorEastAsia" w:hAnsi="Times New Roman"/>
          <w:b/>
          <w:bCs/>
          <w:szCs w:val="20"/>
        </w:rPr>
        <w:t xml:space="preserve">L </w:t>
      </w:r>
      <w:r>
        <w:rPr>
          <w:rFonts w:ascii="Times New Roman" w:eastAsiaTheme="minorEastAsia" w:hAnsi="Times New Roman"/>
          <w:b/>
          <w:bCs/>
          <w:szCs w:val="20"/>
        </w:rPr>
        <w:t>receive</w:t>
      </w:r>
      <w:r w:rsidRPr="00B36059">
        <w:rPr>
          <w:rFonts w:ascii="Times New Roman" w:eastAsiaTheme="minorEastAsia" w:hAnsi="Times New Roman"/>
          <w:b/>
          <w:bCs/>
          <w:szCs w:val="20"/>
        </w:rPr>
        <w:t xml:space="preserve"> timing </w:t>
      </w:r>
      <w:r>
        <w:rPr>
          <w:rFonts w:ascii="Times New Roman" w:eastAsiaTheme="minorEastAsia" w:hAnsi="Times New Roman"/>
          <w:b/>
          <w:bCs/>
          <w:szCs w:val="20"/>
        </w:rPr>
        <w:t>is earlier than UL transmit timing by the value equal to the internal delay.</w:t>
      </w:r>
    </w:p>
    <w:p w14:paraId="10A5B0D1" w14:textId="0C849DC8" w:rsidR="00123F37" w:rsidRDefault="00123F37" w:rsidP="0050612D">
      <w:pPr>
        <w:pStyle w:val="a0"/>
        <w:rPr>
          <w:rFonts w:eastAsiaTheme="minorEastAsia"/>
          <w:b/>
          <w:lang w:eastAsia="zh-CN"/>
        </w:rPr>
      </w:pPr>
      <w:r w:rsidRPr="00993261">
        <w:rPr>
          <w:rFonts w:eastAsiaTheme="minorEastAsia"/>
          <w:b/>
          <w:lang w:eastAsia="zh-CN"/>
        </w:rPr>
        <w:t xml:space="preserve">Proposal </w:t>
      </w:r>
      <w:r w:rsidR="00F751E6">
        <w:rPr>
          <w:rFonts w:eastAsiaTheme="minorEastAsia"/>
          <w:b/>
          <w:lang w:eastAsia="zh-CN"/>
        </w:rPr>
        <w:t>1</w:t>
      </w:r>
      <w:r w:rsidR="00F751E6">
        <w:rPr>
          <w:rFonts w:eastAsiaTheme="minorEastAsia"/>
          <w:b/>
          <w:lang w:eastAsia="zh-CN"/>
        </w:rPr>
        <w:t>9</w:t>
      </w:r>
      <w:r w:rsidRPr="00993261">
        <w:rPr>
          <w:rFonts w:eastAsiaTheme="minorEastAsia"/>
          <w:b/>
          <w:lang w:eastAsia="zh-CN"/>
        </w:rPr>
        <w:t xml:space="preserve">: Power control for </w:t>
      </w:r>
      <w:r>
        <w:rPr>
          <w:rFonts w:eastAsiaTheme="minorEastAsia"/>
          <w:b/>
          <w:lang w:eastAsia="zh-CN"/>
        </w:rPr>
        <w:t>the NCR</w:t>
      </w:r>
      <w:r w:rsidRPr="00993261">
        <w:rPr>
          <w:rFonts w:eastAsiaTheme="minorEastAsia"/>
          <w:b/>
          <w:lang w:eastAsia="zh-CN"/>
        </w:rPr>
        <w:t xml:space="preserve"> should be supported.</w:t>
      </w:r>
    </w:p>
    <w:p w14:paraId="5874627E" w14:textId="56A5BBCD" w:rsidR="00123F37" w:rsidRPr="00123F37" w:rsidRDefault="00123F37">
      <w:pPr>
        <w:pStyle w:val="a0"/>
        <w:rPr>
          <w:rFonts w:eastAsiaTheme="minorEastAsia"/>
          <w:b/>
          <w:lang w:eastAsia="zh-CN"/>
        </w:rPr>
      </w:pPr>
      <w:r>
        <w:rPr>
          <w:rFonts w:eastAsiaTheme="minorEastAsia"/>
          <w:b/>
          <w:lang w:eastAsia="zh-CN"/>
        </w:rPr>
        <w:t xml:space="preserve">Proposal </w:t>
      </w:r>
      <w:r w:rsidR="00F751E6">
        <w:rPr>
          <w:rFonts w:eastAsiaTheme="minorEastAsia"/>
          <w:b/>
          <w:lang w:eastAsia="zh-CN"/>
        </w:rPr>
        <w:t>20</w:t>
      </w:r>
      <w:r>
        <w:rPr>
          <w:rFonts w:eastAsiaTheme="minorEastAsia"/>
          <w:b/>
          <w:lang w:eastAsia="zh-CN"/>
        </w:rPr>
        <w:t xml:space="preserve">: </w:t>
      </w:r>
      <w:r w:rsidRPr="00E176E0">
        <w:rPr>
          <w:rFonts w:eastAsiaTheme="minorEastAsia"/>
          <w:b/>
          <w:lang w:eastAsia="zh-CN"/>
        </w:rPr>
        <w:t xml:space="preserve">Regarding the power control mechanism, </w:t>
      </w:r>
      <w:r w:rsidRPr="003819AA">
        <w:rPr>
          <w:rFonts w:eastAsiaTheme="minorEastAsia"/>
          <w:b/>
          <w:lang w:eastAsia="zh-CN"/>
        </w:rPr>
        <w:t>power control based on the MT’s RSRP feedback on the C-link can be considered</w:t>
      </w:r>
      <w:r>
        <w:rPr>
          <w:rFonts w:eastAsiaTheme="minorEastAsia"/>
          <w:b/>
          <w:lang w:eastAsia="zh-CN"/>
        </w:rPr>
        <w:t xml:space="preserve">, assuming that </w:t>
      </w:r>
      <w:r w:rsidRPr="00353010">
        <w:rPr>
          <w:rFonts w:eastAsiaTheme="minorEastAsia"/>
          <w:b/>
          <w:lang w:eastAsia="zh-CN"/>
        </w:rPr>
        <w:t>C-link and backhaul link satisfy the average gain assumption</w:t>
      </w:r>
      <w:r>
        <w:rPr>
          <w:rFonts w:eastAsiaTheme="minorEastAsia"/>
          <w:b/>
          <w:lang w:eastAsia="zh-CN"/>
        </w:rPr>
        <w:t>.</w:t>
      </w:r>
    </w:p>
    <w:p w14:paraId="53874B26" w14:textId="77777777" w:rsidR="00FF3568" w:rsidRPr="008A37E7" w:rsidRDefault="00FF3568" w:rsidP="00FF356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9" w:name="_Ref503565531"/>
      <w:bookmarkStart w:id="10" w:name="_Ref493791948"/>
      <w:bookmarkStart w:id="11" w:name="_Ref503565490"/>
      <w:bookmarkStart w:id="12" w:name="_Ref510367705"/>
      <w:bookmarkEnd w:id="0"/>
      <w:bookmarkEnd w:id="1"/>
      <w:r w:rsidRPr="008A37E7">
        <w:rPr>
          <w:rFonts w:ascii="Arial" w:eastAsia="宋体" w:hAnsi="Arial" w:cs="Times New Roman"/>
          <w:b w:val="0"/>
          <w:bCs w:val="0"/>
          <w:kern w:val="0"/>
          <w:sz w:val="36"/>
          <w:szCs w:val="20"/>
          <w:lang w:val="fr-FR" w:eastAsia="zh-CN"/>
        </w:rPr>
        <w:t>Reference</w:t>
      </w:r>
    </w:p>
    <w:p w14:paraId="799F24E8" w14:textId="77F1C05D" w:rsidR="00FF3568" w:rsidRDefault="00FF3568" w:rsidP="00FF3568">
      <w:pPr>
        <w:pStyle w:val="a0"/>
        <w:numPr>
          <w:ilvl w:val="0"/>
          <w:numId w:val="7"/>
        </w:numPr>
        <w:spacing w:after="0"/>
        <w:rPr>
          <w:rFonts w:eastAsiaTheme="minorEastAsia"/>
          <w:lang w:eastAsia="zh-CN"/>
        </w:rPr>
      </w:pPr>
      <w:bookmarkStart w:id="13" w:name="_Ref111111684"/>
      <w:r w:rsidRPr="00105EFC">
        <w:rPr>
          <w:rFonts w:eastAsiaTheme="minorEastAsia"/>
          <w:lang w:eastAsia="zh-CN"/>
        </w:rPr>
        <w:t>RP-213700</w:t>
      </w:r>
      <w:r>
        <w:rPr>
          <w:rFonts w:eastAsiaTheme="minorEastAsia"/>
          <w:lang w:eastAsia="zh-CN"/>
        </w:rPr>
        <w:t>, “</w:t>
      </w:r>
      <w:r w:rsidRPr="00105EFC">
        <w:rPr>
          <w:rFonts w:eastAsiaTheme="minorEastAsia"/>
          <w:lang w:eastAsia="zh-CN"/>
        </w:rPr>
        <w:t xml:space="preserve">New </w:t>
      </w:r>
      <w:r w:rsidRPr="00105EFC">
        <w:rPr>
          <w:rFonts w:eastAsiaTheme="minorEastAsia" w:hint="eastAsia"/>
          <w:lang w:eastAsia="zh-CN"/>
        </w:rPr>
        <w:t>SI</w:t>
      </w:r>
      <w:r w:rsidRPr="00105EFC">
        <w:rPr>
          <w:rFonts w:eastAsiaTheme="minorEastAsia"/>
          <w:lang w:eastAsia="zh-CN"/>
        </w:rPr>
        <w:t xml:space="preserve">: Study on </w:t>
      </w:r>
      <w:r w:rsidRPr="00105EFC">
        <w:rPr>
          <w:rFonts w:eastAsiaTheme="minorEastAsia" w:hint="eastAsia"/>
          <w:lang w:eastAsia="zh-CN"/>
        </w:rPr>
        <w:t>NR</w:t>
      </w:r>
      <w:r w:rsidRPr="00105EFC">
        <w:rPr>
          <w:rFonts w:eastAsiaTheme="minorEastAsia"/>
          <w:lang w:eastAsia="zh-CN"/>
        </w:rPr>
        <w:t xml:space="preserve"> </w:t>
      </w:r>
      <w:r w:rsidRPr="00105EFC">
        <w:rPr>
          <w:rFonts w:eastAsiaTheme="minorEastAsia" w:hint="eastAsia"/>
          <w:lang w:eastAsia="zh-CN"/>
        </w:rPr>
        <w:t>Network-controlled</w:t>
      </w:r>
      <w:r w:rsidRPr="00105EFC">
        <w:rPr>
          <w:rFonts w:eastAsiaTheme="minorEastAsia"/>
          <w:lang w:eastAsia="zh-CN"/>
        </w:rPr>
        <w:t xml:space="preserve"> </w:t>
      </w:r>
      <w:r w:rsidRPr="00105EFC">
        <w:rPr>
          <w:rFonts w:eastAsiaTheme="minorEastAsia" w:hint="eastAsia"/>
          <w:lang w:eastAsia="zh-CN"/>
        </w:rPr>
        <w:t>Repeater</w:t>
      </w:r>
      <w:r w:rsidRPr="00105EFC">
        <w:rPr>
          <w:rFonts w:eastAsiaTheme="minorEastAsia"/>
          <w:lang w:eastAsia="zh-CN"/>
        </w:rPr>
        <w:t>s</w:t>
      </w:r>
      <w:r>
        <w:rPr>
          <w:rFonts w:eastAsiaTheme="minorEastAsia"/>
          <w:lang w:eastAsia="zh-CN"/>
        </w:rPr>
        <w:t xml:space="preserve">”, ZTE, </w:t>
      </w:r>
      <w:r w:rsidRPr="00105EFC">
        <w:rPr>
          <w:rFonts w:eastAsiaTheme="minorEastAsia"/>
          <w:lang w:eastAsia="zh-CN"/>
        </w:rPr>
        <w:t>RAN#94e.</w:t>
      </w:r>
      <w:bookmarkEnd w:id="9"/>
      <w:bookmarkEnd w:id="10"/>
      <w:bookmarkEnd w:id="11"/>
      <w:bookmarkEnd w:id="12"/>
      <w:bookmarkEnd w:id="13"/>
    </w:p>
    <w:p w14:paraId="6C75E8A2" w14:textId="76D2B32E" w:rsidR="00357166" w:rsidRPr="00357166" w:rsidRDefault="00690376" w:rsidP="0035716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w:t>
      </w:r>
    </w:p>
    <w:p w14:paraId="6CD83DC8" w14:textId="1DAE7824" w:rsidR="00357166" w:rsidRPr="00357166" w:rsidRDefault="00357166" w:rsidP="00357166">
      <w:pPr>
        <w:pStyle w:val="a6"/>
        <w:keepNext/>
        <w:jc w:val="center"/>
        <w:rPr>
          <w:rFonts w:eastAsiaTheme="minorEastAsia"/>
          <w:lang w:eastAsia="zh-CN"/>
        </w:rPr>
      </w:pPr>
      <w:bookmarkStart w:id="14" w:name="_Ref101949361"/>
      <w:r>
        <w:t xml:space="preserve">Table </w:t>
      </w:r>
      <w:fldSimple w:instr=" SEQ Table \* ARABIC ">
        <w:r w:rsidR="000667E0">
          <w:rPr>
            <w:noProof/>
          </w:rPr>
          <w:t>1</w:t>
        </w:r>
      </w:fldSimple>
      <w:bookmarkEnd w:id="14"/>
      <w:r w:rsidR="0083388F">
        <w:rPr>
          <w:rFonts w:eastAsiaTheme="minorEastAsia" w:hint="eastAsia"/>
          <w:lang w:eastAsia="zh-CN"/>
        </w:rPr>
        <w:t xml:space="preserve"> </w:t>
      </w:r>
      <w:r>
        <w:rPr>
          <w:rFonts w:eastAsiaTheme="minorEastAsia" w:hint="eastAsia"/>
          <w:lang w:eastAsia="zh-CN"/>
        </w:rPr>
        <w:t xml:space="preserve"> </w:t>
      </w:r>
      <w:r w:rsidR="0083388F">
        <w:rPr>
          <w:rFonts w:eastAsiaTheme="minorEastAsia" w:hint="eastAsia"/>
          <w:lang w:eastAsia="zh-CN"/>
        </w:rPr>
        <w:t>S</w:t>
      </w:r>
      <w:r w:rsidR="000635BC">
        <w:rPr>
          <w:rFonts w:eastAsiaTheme="minorEastAsia" w:hint="eastAsia"/>
          <w:lang w:eastAsia="zh-CN"/>
        </w:rPr>
        <w:t xml:space="preserve">ystem-level simulation </w:t>
      </w:r>
      <w:r w:rsidR="009D4F77">
        <w:rPr>
          <w:rFonts w:eastAsiaTheme="minorEastAsia" w:hint="eastAsia"/>
          <w:lang w:eastAsia="zh-CN"/>
        </w:rPr>
        <w:t>assumptions</w:t>
      </w:r>
    </w:p>
    <w:tbl>
      <w:tblPr>
        <w:tblStyle w:val="ab"/>
        <w:tblW w:w="0" w:type="auto"/>
        <w:tblLook w:val="04A0" w:firstRow="1" w:lastRow="0" w:firstColumn="1" w:lastColumn="0" w:noHBand="0" w:noVBand="1"/>
      </w:tblPr>
      <w:tblGrid>
        <w:gridCol w:w="4507"/>
        <w:gridCol w:w="4512"/>
      </w:tblGrid>
      <w:tr w:rsidR="00357166" w14:paraId="3A351B8F" w14:textId="77777777" w:rsidTr="00160A58">
        <w:tc>
          <w:tcPr>
            <w:tcW w:w="4622" w:type="dxa"/>
            <w:shd w:val="clear" w:color="auto" w:fill="00B0F0"/>
          </w:tcPr>
          <w:p w14:paraId="2780A872" w14:textId="1B0FB3A3" w:rsidR="00357166" w:rsidRPr="00737C09" w:rsidRDefault="002236F7" w:rsidP="00732785">
            <w:pPr>
              <w:pStyle w:val="a0"/>
              <w:rPr>
                <w:rFonts w:eastAsia="宋体"/>
                <w:lang w:val="fr-FR"/>
              </w:rPr>
            </w:pPr>
            <w:r w:rsidRPr="00737C09">
              <w:rPr>
                <w:rFonts w:eastAsia="宋体" w:hint="eastAsia"/>
                <w:lang w:val="fr-FR"/>
              </w:rPr>
              <w:t>Parameter</w:t>
            </w:r>
          </w:p>
        </w:tc>
        <w:tc>
          <w:tcPr>
            <w:tcW w:w="4623" w:type="dxa"/>
            <w:shd w:val="clear" w:color="auto" w:fill="00B0F0"/>
          </w:tcPr>
          <w:p w14:paraId="0DCADAB5" w14:textId="271B83BD" w:rsidR="00357166" w:rsidRPr="00737C09" w:rsidRDefault="002236F7" w:rsidP="00732785">
            <w:pPr>
              <w:pStyle w:val="a0"/>
              <w:rPr>
                <w:rFonts w:eastAsia="宋体"/>
                <w:lang w:val="fr-FR"/>
              </w:rPr>
            </w:pPr>
            <w:r w:rsidRPr="00737C09">
              <w:rPr>
                <w:rFonts w:eastAsia="宋体" w:hint="eastAsia"/>
                <w:lang w:val="fr-FR"/>
              </w:rPr>
              <w:t>Value</w:t>
            </w:r>
          </w:p>
        </w:tc>
      </w:tr>
      <w:tr w:rsidR="00357166" w14:paraId="4FC2CA2D" w14:textId="77777777" w:rsidTr="00357166">
        <w:tc>
          <w:tcPr>
            <w:tcW w:w="4622" w:type="dxa"/>
          </w:tcPr>
          <w:p w14:paraId="226F1392" w14:textId="7138FD3A" w:rsidR="00357166" w:rsidRPr="00737C09" w:rsidRDefault="00811C46" w:rsidP="00732785">
            <w:pPr>
              <w:pStyle w:val="a0"/>
              <w:rPr>
                <w:rFonts w:eastAsia="宋体"/>
                <w:lang w:val="fr-FR"/>
              </w:rPr>
            </w:pPr>
            <w:r w:rsidRPr="00737C09">
              <w:rPr>
                <w:rFonts w:eastAsia="宋体" w:hint="eastAsia"/>
                <w:lang w:val="fr-FR"/>
              </w:rPr>
              <w:t>Scenario</w:t>
            </w:r>
          </w:p>
        </w:tc>
        <w:tc>
          <w:tcPr>
            <w:tcW w:w="4623" w:type="dxa"/>
          </w:tcPr>
          <w:p w14:paraId="1A4E7A9E" w14:textId="7D7979AF" w:rsidR="00357166" w:rsidRPr="00737C09" w:rsidRDefault="00A42522" w:rsidP="00732785">
            <w:pPr>
              <w:pStyle w:val="a0"/>
              <w:rPr>
                <w:rFonts w:eastAsia="宋体"/>
                <w:lang w:val="fr-FR"/>
              </w:rPr>
            </w:pPr>
            <w:r w:rsidRPr="00737C09">
              <w:rPr>
                <w:rFonts w:eastAsia="宋体" w:hint="eastAsia"/>
                <w:lang w:val="fr-FR"/>
              </w:rPr>
              <w:t>Urban</w:t>
            </w:r>
            <w:r w:rsidRPr="00737C09">
              <w:rPr>
                <w:rFonts w:eastAsia="宋体"/>
                <w:lang w:val="fr-FR"/>
              </w:rPr>
              <w:t xml:space="preserve"> </w:t>
            </w:r>
            <w:r w:rsidRPr="00737C09">
              <w:rPr>
                <w:rFonts w:eastAsia="宋体" w:hint="eastAsia"/>
                <w:lang w:val="fr-FR"/>
              </w:rPr>
              <w:t>Macro</w:t>
            </w:r>
          </w:p>
        </w:tc>
      </w:tr>
      <w:tr w:rsidR="00426543" w14:paraId="0143E6D6" w14:textId="77777777" w:rsidTr="00357166">
        <w:tc>
          <w:tcPr>
            <w:tcW w:w="4622" w:type="dxa"/>
          </w:tcPr>
          <w:p w14:paraId="70A9AF52" w14:textId="30576B8D" w:rsidR="00426543" w:rsidRPr="00737C09" w:rsidRDefault="007F3B9A" w:rsidP="00732785">
            <w:pPr>
              <w:pStyle w:val="a0"/>
              <w:rPr>
                <w:rFonts w:eastAsia="宋体"/>
                <w:lang w:val="fr-FR"/>
              </w:rPr>
            </w:pPr>
            <w:r w:rsidRPr="00737C09">
              <w:rPr>
                <w:rFonts w:eastAsia="宋体" w:hint="eastAsia"/>
                <w:lang w:val="fr-FR"/>
              </w:rPr>
              <w:t>I</w:t>
            </w:r>
            <w:r w:rsidRPr="00737C09">
              <w:rPr>
                <w:rFonts w:eastAsia="宋体"/>
                <w:lang w:val="fr-FR"/>
              </w:rPr>
              <w:t>nter-BS distance</w:t>
            </w:r>
          </w:p>
        </w:tc>
        <w:tc>
          <w:tcPr>
            <w:tcW w:w="4623" w:type="dxa"/>
          </w:tcPr>
          <w:p w14:paraId="38B7E11D" w14:textId="52ECE4C5" w:rsidR="00426543" w:rsidRPr="00737C09" w:rsidRDefault="00426543" w:rsidP="00732785">
            <w:pPr>
              <w:pStyle w:val="a0"/>
              <w:rPr>
                <w:rFonts w:eastAsia="宋体"/>
                <w:lang w:val="fr-FR"/>
              </w:rPr>
            </w:pPr>
            <w:r w:rsidRPr="00737C09">
              <w:rPr>
                <w:rFonts w:eastAsia="宋体" w:hint="eastAsia"/>
                <w:lang w:val="fr-FR"/>
              </w:rPr>
              <w:t>500</w:t>
            </w:r>
            <w:r w:rsidR="007F3B9A" w:rsidRPr="00737C09">
              <w:rPr>
                <w:rFonts w:eastAsia="宋体"/>
                <w:lang w:val="fr-FR"/>
              </w:rPr>
              <w:t xml:space="preserve"> m</w:t>
            </w:r>
          </w:p>
        </w:tc>
      </w:tr>
      <w:tr w:rsidR="00357166" w14:paraId="710F2908" w14:textId="77777777" w:rsidTr="00357166">
        <w:tc>
          <w:tcPr>
            <w:tcW w:w="4622" w:type="dxa"/>
          </w:tcPr>
          <w:p w14:paraId="7ED304D3" w14:textId="1D5093DC" w:rsidR="00357166" w:rsidRPr="00737C09" w:rsidRDefault="001D2152" w:rsidP="00732785">
            <w:pPr>
              <w:pStyle w:val="a0"/>
              <w:rPr>
                <w:rFonts w:eastAsia="宋体"/>
                <w:lang w:val="fr-FR"/>
              </w:rPr>
            </w:pPr>
            <w:r w:rsidRPr="00737C09">
              <w:rPr>
                <w:rFonts w:eastAsia="宋体" w:hint="eastAsia"/>
                <w:lang w:val="fr-FR"/>
              </w:rPr>
              <w:t xml:space="preserve">Carrier </w:t>
            </w:r>
            <w:r w:rsidR="00EA75C6" w:rsidRPr="00737C09">
              <w:rPr>
                <w:rFonts w:eastAsia="宋体" w:hint="eastAsia"/>
                <w:lang w:val="fr-FR"/>
              </w:rPr>
              <w:t>frequency</w:t>
            </w:r>
          </w:p>
        </w:tc>
        <w:tc>
          <w:tcPr>
            <w:tcW w:w="4623" w:type="dxa"/>
          </w:tcPr>
          <w:p w14:paraId="006D02C0" w14:textId="18127E93" w:rsidR="00357166" w:rsidRPr="00737C09" w:rsidRDefault="00EA75C6" w:rsidP="00732785">
            <w:pPr>
              <w:pStyle w:val="a0"/>
              <w:rPr>
                <w:rFonts w:eastAsia="宋体"/>
                <w:lang w:val="fr-FR"/>
              </w:rPr>
            </w:pPr>
            <w:r w:rsidRPr="00737C09">
              <w:rPr>
                <w:rFonts w:eastAsia="宋体" w:hint="eastAsia"/>
                <w:lang w:val="fr-FR"/>
              </w:rPr>
              <w:t>30G</w:t>
            </w:r>
          </w:p>
        </w:tc>
      </w:tr>
      <w:tr w:rsidR="00A42522" w14:paraId="0C48C882" w14:textId="77777777" w:rsidTr="00357166">
        <w:tc>
          <w:tcPr>
            <w:tcW w:w="4622" w:type="dxa"/>
          </w:tcPr>
          <w:p w14:paraId="3B5DB0A1" w14:textId="1FCB41FB" w:rsidR="00A42522" w:rsidRPr="00737C09" w:rsidRDefault="00A42522" w:rsidP="00A42522">
            <w:pPr>
              <w:pStyle w:val="a0"/>
              <w:rPr>
                <w:rFonts w:eastAsia="宋体"/>
                <w:lang w:val="fr-FR"/>
              </w:rPr>
            </w:pPr>
            <w:r w:rsidRPr="00737C09">
              <w:t>Simulation bandwidth</w:t>
            </w:r>
          </w:p>
        </w:tc>
        <w:tc>
          <w:tcPr>
            <w:tcW w:w="4623" w:type="dxa"/>
          </w:tcPr>
          <w:p w14:paraId="144DEB4E" w14:textId="53AEFB25" w:rsidR="00A42522" w:rsidRPr="00737C09" w:rsidRDefault="00A42522" w:rsidP="00A42522">
            <w:pPr>
              <w:pStyle w:val="a0"/>
              <w:rPr>
                <w:rFonts w:eastAsia="宋体"/>
                <w:lang w:val="fr-FR"/>
              </w:rPr>
            </w:pPr>
            <w:r w:rsidRPr="00737C09">
              <w:rPr>
                <w:rFonts w:eastAsia="宋体" w:hint="eastAsia"/>
                <w:lang w:val="fr-FR"/>
              </w:rPr>
              <w:t>8</w:t>
            </w:r>
            <w:r w:rsidRPr="00737C09">
              <w:rPr>
                <w:rFonts w:eastAsia="宋体"/>
                <w:lang w:val="fr-FR"/>
              </w:rPr>
              <w:t>0</w:t>
            </w:r>
            <w:r w:rsidRPr="00737C09">
              <w:rPr>
                <w:rFonts w:eastAsia="宋体" w:hint="eastAsia"/>
                <w:lang w:val="fr-FR"/>
              </w:rPr>
              <w:t>MHz</w:t>
            </w:r>
          </w:p>
        </w:tc>
      </w:tr>
      <w:tr w:rsidR="00A42522" w14:paraId="43B0B0A8" w14:textId="77777777" w:rsidTr="00357166">
        <w:tc>
          <w:tcPr>
            <w:tcW w:w="4622" w:type="dxa"/>
          </w:tcPr>
          <w:p w14:paraId="22BCF25E" w14:textId="46898389" w:rsidR="00A42522" w:rsidRPr="00737C09" w:rsidRDefault="00A42522" w:rsidP="00A42522">
            <w:pPr>
              <w:pStyle w:val="a0"/>
              <w:jc w:val="left"/>
              <w:rPr>
                <w:rFonts w:eastAsia="宋体"/>
                <w:lang w:val="fr-FR"/>
              </w:rPr>
            </w:pPr>
            <w:r w:rsidRPr="00737C09">
              <w:rPr>
                <w:rFonts w:eastAsia="宋体"/>
                <w:lang w:val="fr-FR"/>
              </w:rPr>
              <w:lastRenderedPageBreak/>
              <w:t>A</w:t>
            </w:r>
            <w:r w:rsidRPr="00737C09">
              <w:rPr>
                <w:rFonts w:eastAsia="宋体" w:hint="eastAsia"/>
                <w:lang w:val="fr-FR"/>
              </w:rPr>
              <w:t>ntenna configuration</w:t>
            </w:r>
          </w:p>
        </w:tc>
        <w:tc>
          <w:tcPr>
            <w:tcW w:w="4623" w:type="dxa"/>
          </w:tcPr>
          <w:p w14:paraId="5F188BB0" w14:textId="77777777" w:rsidR="00A42522" w:rsidRPr="00737C09" w:rsidRDefault="00A42522" w:rsidP="00A42522">
            <w:pPr>
              <w:pStyle w:val="a0"/>
              <w:rPr>
                <w:rFonts w:eastAsia="宋体"/>
                <w:lang w:val="fr-FR"/>
              </w:rPr>
            </w:pPr>
            <w:r w:rsidRPr="00737C09">
              <w:rPr>
                <w:rFonts w:eastAsia="宋体" w:hint="eastAsia"/>
                <w:lang w:val="fr-FR"/>
              </w:rPr>
              <w:t>gNB</w:t>
            </w:r>
            <w:r w:rsidRPr="00737C09">
              <w:rPr>
                <w:rFonts w:eastAsia="宋体"/>
                <w:lang w:val="fr-FR"/>
              </w:rPr>
              <w:t>’</w:t>
            </w:r>
            <w:r w:rsidRPr="00737C09">
              <w:rPr>
                <w:rFonts w:eastAsia="宋体" w:hint="eastAsia"/>
                <w:lang w:val="fr-FR"/>
              </w:rPr>
              <w:t>s antenna configuration</w:t>
            </w:r>
            <w:r w:rsidRPr="00737C09">
              <w:rPr>
                <w:rFonts w:eastAsia="宋体"/>
                <w:lang w:val="fr-FR"/>
              </w:rPr>
              <w:t> </w:t>
            </w:r>
            <w:r w:rsidRPr="00737C09">
              <w:rPr>
                <w:rFonts w:eastAsia="宋体" w:hint="eastAsia"/>
                <w:lang w:val="fr-FR"/>
              </w:rPr>
              <w:t>:</w:t>
            </w:r>
          </w:p>
          <w:p w14:paraId="4BB3CCEF" w14:textId="77777777" w:rsidR="00A42522" w:rsidRPr="00737C09" w:rsidRDefault="00A42522" w:rsidP="00A42522">
            <w:pPr>
              <w:pStyle w:val="a0"/>
              <w:rPr>
                <w:rFonts w:eastAsia="宋体"/>
                <w:lang w:val="fr-FR"/>
              </w:rPr>
            </w:pPr>
            <w:r w:rsidRPr="00737C09">
              <w:rPr>
                <w:rFonts w:eastAsia="宋体"/>
                <w:lang w:val="fr-FR"/>
              </w:rPr>
              <w:t>(</w:t>
            </w:r>
            <w:r w:rsidRPr="00737C09">
              <w:rPr>
                <w:rFonts w:eastAsia="宋体" w:hint="eastAsia"/>
                <w:lang w:val="fr-FR"/>
              </w:rPr>
              <w:t>M</w:t>
            </w:r>
            <w:r w:rsidRPr="00737C09">
              <w:rPr>
                <w:rFonts w:eastAsia="宋体"/>
                <w:lang w:val="fr-FR"/>
              </w:rPr>
              <w:t xml:space="preserve">, </w:t>
            </w:r>
            <w:r w:rsidRPr="00737C09">
              <w:rPr>
                <w:rFonts w:eastAsia="宋体" w:hint="eastAsia"/>
                <w:lang w:val="fr-FR"/>
              </w:rPr>
              <w:t>N</w:t>
            </w:r>
            <w:r w:rsidRPr="00737C09">
              <w:rPr>
                <w:rFonts w:eastAsia="宋体"/>
                <w:lang w:val="fr-FR"/>
              </w:rPr>
              <w:t>,</w:t>
            </w:r>
            <w:r w:rsidRPr="00737C09">
              <w:rPr>
                <w:rFonts w:eastAsia="宋体" w:hint="eastAsia"/>
                <w:lang w:val="fr-FR"/>
              </w:rPr>
              <w:t xml:space="preserve"> P</w:t>
            </w:r>
            <w:r w:rsidRPr="00737C09">
              <w:rPr>
                <w:rFonts w:eastAsia="宋体"/>
                <w:lang w:val="fr-FR"/>
              </w:rPr>
              <w:t>,</w:t>
            </w:r>
            <w:r w:rsidRPr="00737C09">
              <w:rPr>
                <w:rFonts w:eastAsia="宋体" w:hint="eastAsia"/>
                <w:lang w:val="fr-FR"/>
              </w:rPr>
              <w:t xml:space="preserve"> Mg</w:t>
            </w:r>
            <w:r w:rsidRPr="00737C09">
              <w:rPr>
                <w:rFonts w:eastAsia="宋体"/>
                <w:lang w:val="fr-FR"/>
              </w:rPr>
              <w:t>,</w:t>
            </w:r>
            <w:r w:rsidRPr="00737C09">
              <w:rPr>
                <w:rFonts w:eastAsia="宋体" w:hint="eastAsia"/>
                <w:lang w:val="fr-FR"/>
              </w:rPr>
              <w:t xml:space="preserve"> Ng</w:t>
            </w:r>
            <w:r w:rsidRPr="00737C09">
              <w:rPr>
                <w:rFonts w:eastAsia="宋体"/>
                <w:lang w:val="fr-FR"/>
              </w:rPr>
              <w:t> ;</w:t>
            </w:r>
            <w:r w:rsidRPr="00737C09">
              <w:rPr>
                <w:rFonts w:eastAsia="宋体" w:hint="eastAsia"/>
                <w:lang w:val="fr-FR"/>
              </w:rPr>
              <w:t xml:space="preserve"> Mp</w:t>
            </w:r>
            <w:r w:rsidRPr="00737C09">
              <w:rPr>
                <w:rFonts w:eastAsia="宋体"/>
                <w:lang w:val="fr-FR"/>
              </w:rPr>
              <w:t>,</w:t>
            </w:r>
            <w:r w:rsidRPr="00737C09">
              <w:rPr>
                <w:rFonts w:eastAsia="宋体" w:hint="eastAsia"/>
                <w:lang w:val="fr-FR"/>
              </w:rPr>
              <w:t xml:space="preserve"> Np</w:t>
            </w:r>
            <w:r w:rsidRPr="00737C09">
              <w:rPr>
                <w:rFonts w:eastAsia="宋体"/>
                <w:lang w:val="fr-FR"/>
              </w:rPr>
              <w:t>)</w:t>
            </w:r>
            <w:r w:rsidRPr="00737C09">
              <w:rPr>
                <w:rFonts w:eastAsia="宋体" w:hint="eastAsia"/>
                <w:lang w:val="fr-FR"/>
              </w:rPr>
              <w:t xml:space="preserve"> = </w:t>
            </w:r>
            <w:r w:rsidRPr="00737C09">
              <w:rPr>
                <w:rFonts w:eastAsia="宋体"/>
                <w:lang w:val="fr-FR"/>
              </w:rPr>
              <w:t>(</w:t>
            </w:r>
            <w:r w:rsidRPr="00737C09">
              <w:rPr>
                <w:rFonts w:eastAsia="宋体" w:hint="eastAsia"/>
                <w:lang w:val="fr-FR"/>
              </w:rPr>
              <w:t>4</w:t>
            </w:r>
            <w:r w:rsidRPr="00737C09">
              <w:rPr>
                <w:rFonts w:eastAsia="宋体"/>
                <w:lang w:val="fr-FR"/>
              </w:rPr>
              <w:t>,</w:t>
            </w:r>
            <w:r w:rsidRPr="00737C09">
              <w:rPr>
                <w:rFonts w:eastAsia="宋体" w:hint="eastAsia"/>
                <w:lang w:val="fr-FR"/>
              </w:rPr>
              <w:t xml:space="preserve"> 8</w:t>
            </w:r>
            <w:r w:rsidRPr="00737C09">
              <w:rPr>
                <w:rFonts w:eastAsia="宋体"/>
                <w:lang w:val="fr-FR"/>
              </w:rPr>
              <w:t>,</w:t>
            </w:r>
            <w:r w:rsidRPr="00737C09">
              <w:rPr>
                <w:rFonts w:eastAsia="宋体" w:hint="eastAsia"/>
                <w:lang w:val="fr-FR"/>
              </w:rPr>
              <w:t xml:space="preserve"> 2</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 ,</w:t>
            </w:r>
            <w:r w:rsidRPr="00737C09">
              <w:rPr>
                <w:rFonts w:ascii="Arial" w:eastAsia="宋体" w:hAnsi="Arial"/>
                <w:sz w:val="18"/>
              </w:rPr>
              <w:t xml:space="preserve"> (</w:t>
            </w:r>
            <w:proofErr w:type="spellStart"/>
            <w:r w:rsidRPr="00737C09">
              <w:rPr>
                <w:rFonts w:ascii="Arial" w:eastAsia="宋体" w:hAnsi="Arial"/>
                <w:sz w:val="18"/>
              </w:rPr>
              <w:t>dH,dV</w:t>
            </w:r>
            <w:proofErr w:type="spellEnd"/>
            <w:r w:rsidRPr="00737C09">
              <w:rPr>
                <w:rFonts w:ascii="Arial" w:eastAsia="宋体" w:hAnsi="Arial"/>
                <w:sz w:val="18"/>
              </w:rPr>
              <w:t>) = (0.5, 0.5)λ, +45°, -45° polarization</w:t>
            </w:r>
          </w:p>
          <w:p w14:paraId="4BC9B92D" w14:textId="77777777" w:rsidR="00A42522" w:rsidRPr="00737C09" w:rsidRDefault="00A42522" w:rsidP="00A42522">
            <w:pPr>
              <w:pStyle w:val="a0"/>
              <w:rPr>
                <w:rFonts w:eastAsia="宋体"/>
                <w:lang w:val="fr-FR"/>
              </w:rPr>
            </w:pPr>
            <w:r w:rsidRPr="00737C09">
              <w:rPr>
                <w:rFonts w:eastAsia="宋体" w:hint="eastAsia"/>
                <w:lang w:val="fr-FR"/>
              </w:rPr>
              <w:t>UE</w:t>
            </w:r>
            <w:r w:rsidRPr="00737C09">
              <w:rPr>
                <w:rFonts w:eastAsia="宋体"/>
                <w:lang w:val="fr-FR"/>
              </w:rPr>
              <w:t>’</w:t>
            </w:r>
            <w:r w:rsidRPr="00737C09">
              <w:rPr>
                <w:rFonts w:eastAsia="宋体" w:hint="eastAsia"/>
                <w:lang w:val="fr-FR"/>
              </w:rPr>
              <w:t>s antenna configuration</w:t>
            </w:r>
          </w:p>
          <w:p w14:paraId="45AAC768" w14:textId="4EAF624D" w:rsidR="00A42522" w:rsidRPr="00737C09" w:rsidRDefault="00A42522" w:rsidP="00A42522">
            <w:pPr>
              <w:pStyle w:val="a0"/>
              <w:rPr>
                <w:rFonts w:eastAsia="宋体"/>
                <w:lang w:val="fr-FR"/>
              </w:rPr>
            </w:pPr>
            <w:r w:rsidRPr="00737C09">
              <w:rPr>
                <w:rFonts w:eastAsia="宋体"/>
                <w:lang w:val="fr-FR"/>
              </w:rPr>
              <w:t>(</w:t>
            </w:r>
            <w:r w:rsidRPr="00737C09">
              <w:rPr>
                <w:rFonts w:eastAsia="宋体" w:hint="eastAsia"/>
                <w:lang w:val="fr-FR"/>
              </w:rPr>
              <w:t>M</w:t>
            </w:r>
            <w:r w:rsidRPr="00737C09">
              <w:rPr>
                <w:rFonts w:eastAsia="宋体"/>
                <w:lang w:val="fr-FR"/>
              </w:rPr>
              <w:t xml:space="preserve">, </w:t>
            </w:r>
            <w:r w:rsidRPr="00737C09">
              <w:rPr>
                <w:rFonts w:eastAsia="宋体" w:hint="eastAsia"/>
                <w:lang w:val="fr-FR"/>
              </w:rPr>
              <w:t>N</w:t>
            </w:r>
            <w:r w:rsidRPr="00737C09">
              <w:rPr>
                <w:rFonts w:eastAsia="宋体"/>
                <w:lang w:val="fr-FR"/>
              </w:rPr>
              <w:t>,</w:t>
            </w:r>
            <w:r w:rsidRPr="00737C09">
              <w:rPr>
                <w:rFonts w:eastAsia="宋体" w:hint="eastAsia"/>
                <w:lang w:val="fr-FR"/>
              </w:rPr>
              <w:t xml:space="preserve"> P</w:t>
            </w:r>
            <w:r w:rsidRPr="00737C09">
              <w:rPr>
                <w:rFonts w:eastAsia="宋体"/>
                <w:lang w:val="fr-FR"/>
              </w:rPr>
              <w:t>,</w:t>
            </w:r>
            <w:r w:rsidRPr="00737C09">
              <w:rPr>
                <w:rFonts w:eastAsia="宋体" w:hint="eastAsia"/>
                <w:lang w:val="fr-FR"/>
              </w:rPr>
              <w:t xml:space="preserve"> Mg</w:t>
            </w:r>
            <w:r w:rsidRPr="00737C09">
              <w:rPr>
                <w:rFonts w:eastAsia="宋体"/>
                <w:lang w:val="fr-FR"/>
              </w:rPr>
              <w:t>,</w:t>
            </w:r>
            <w:r w:rsidRPr="00737C09">
              <w:rPr>
                <w:rFonts w:eastAsia="宋体" w:hint="eastAsia"/>
                <w:lang w:val="fr-FR"/>
              </w:rPr>
              <w:t xml:space="preserve"> Ng</w:t>
            </w:r>
            <w:r w:rsidRPr="00737C09">
              <w:rPr>
                <w:rFonts w:eastAsia="宋体"/>
                <w:lang w:val="fr-FR"/>
              </w:rPr>
              <w:t> ;</w:t>
            </w:r>
            <w:r w:rsidRPr="00737C09">
              <w:rPr>
                <w:rFonts w:eastAsia="宋体" w:hint="eastAsia"/>
                <w:lang w:val="fr-FR"/>
              </w:rPr>
              <w:t xml:space="preserve"> Mp</w:t>
            </w:r>
            <w:r w:rsidRPr="00737C09">
              <w:rPr>
                <w:rFonts w:eastAsia="宋体"/>
                <w:lang w:val="fr-FR"/>
              </w:rPr>
              <w:t>,</w:t>
            </w:r>
            <w:r w:rsidRPr="00737C09">
              <w:rPr>
                <w:rFonts w:eastAsia="宋体" w:hint="eastAsia"/>
                <w:lang w:val="fr-FR"/>
              </w:rPr>
              <w:t xml:space="preserve"> Np</w:t>
            </w:r>
            <w:r w:rsidRPr="00737C09">
              <w:rPr>
                <w:rFonts w:eastAsia="宋体"/>
                <w:lang w:val="fr-FR"/>
              </w:rPr>
              <w:t>)</w:t>
            </w:r>
            <w:r w:rsidRPr="00737C09">
              <w:rPr>
                <w:rFonts w:eastAsia="宋体" w:hint="eastAsia"/>
                <w:lang w:val="fr-FR"/>
              </w:rPr>
              <w:t xml:space="preserve"> = </w:t>
            </w:r>
            <w:r w:rsidRPr="00737C09">
              <w:rPr>
                <w:rFonts w:eastAsia="宋体"/>
                <w:lang w:val="fr-FR"/>
              </w:rPr>
              <w:t>(</w:t>
            </w:r>
            <w:r w:rsidRPr="00737C09">
              <w:rPr>
                <w:rFonts w:eastAsia="宋体" w:hint="eastAsia"/>
                <w:lang w:val="fr-FR"/>
              </w:rPr>
              <w:t>2</w:t>
            </w:r>
            <w:r w:rsidRPr="00737C09">
              <w:rPr>
                <w:rFonts w:eastAsia="宋体"/>
                <w:lang w:val="fr-FR"/>
              </w:rPr>
              <w:t>,</w:t>
            </w:r>
            <w:r w:rsidRPr="00737C09">
              <w:rPr>
                <w:rFonts w:eastAsia="宋体" w:hint="eastAsia"/>
                <w:lang w:val="fr-FR"/>
              </w:rPr>
              <w:t xml:space="preserve"> 4</w:t>
            </w:r>
            <w:r w:rsidRPr="00737C09">
              <w:rPr>
                <w:rFonts w:eastAsia="宋体"/>
                <w:lang w:val="fr-FR"/>
              </w:rPr>
              <w:t>,</w:t>
            </w:r>
            <w:r w:rsidRPr="00737C09">
              <w:rPr>
                <w:rFonts w:eastAsia="宋体" w:hint="eastAsia"/>
                <w:lang w:val="fr-FR"/>
              </w:rPr>
              <w:t xml:space="preserve"> 2</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2</w:t>
            </w:r>
            <w:r w:rsidRPr="00737C09">
              <w:rPr>
                <w:rFonts w:eastAsia="宋体"/>
                <w:lang w:val="fr-FR"/>
              </w:rPr>
              <w:t> ;</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ascii="Arial" w:eastAsia="宋体" w:hAnsi="Arial"/>
                <w:sz w:val="18"/>
              </w:rPr>
              <w:t xml:space="preserve"> (</w:t>
            </w:r>
            <w:proofErr w:type="spellStart"/>
            <w:r w:rsidRPr="00737C09">
              <w:rPr>
                <w:rFonts w:ascii="Arial" w:eastAsia="宋体" w:hAnsi="Arial"/>
                <w:sz w:val="18"/>
              </w:rPr>
              <w:t>dH,dV</w:t>
            </w:r>
            <w:proofErr w:type="spellEnd"/>
            <w:r w:rsidRPr="00737C09">
              <w:rPr>
                <w:rFonts w:ascii="Arial" w:eastAsia="宋体" w:hAnsi="Arial"/>
                <w:sz w:val="18"/>
              </w:rPr>
              <w:t>) = (0.5, 0.5)λ, 0°, 90° polarization</w:t>
            </w:r>
          </w:p>
        </w:tc>
      </w:tr>
      <w:tr w:rsidR="00A42522" w14:paraId="7D011F92" w14:textId="77777777" w:rsidTr="00357166">
        <w:tc>
          <w:tcPr>
            <w:tcW w:w="4622" w:type="dxa"/>
          </w:tcPr>
          <w:p w14:paraId="3F351D77" w14:textId="368F658A" w:rsidR="00A42522" w:rsidRPr="00737C09" w:rsidRDefault="00A42522" w:rsidP="00A42522">
            <w:pPr>
              <w:pStyle w:val="a0"/>
              <w:jc w:val="left"/>
              <w:rPr>
                <w:rFonts w:eastAsia="宋体"/>
                <w:lang w:val="fr-FR"/>
              </w:rPr>
            </w:pPr>
            <w:r w:rsidRPr="00737C09">
              <w:rPr>
                <w:rFonts w:eastAsia="宋体" w:hint="eastAsia"/>
                <w:lang w:val="fr-FR"/>
              </w:rPr>
              <w:t>Channel model</w:t>
            </w:r>
          </w:p>
        </w:tc>
        <w:tc>
          <w:tcPr>
            <w:tcW w:w="4623" w:type="dxa"/>
          </w:tcPr>
          <w:p w14:paraId="4D4B629A" w14:textId="77777777" w:rsidR="00A42522" w:rsidRPr="00737C09" w:rsidRDefault="00A42522" w:rsidP="00A42522">
            <w:pPr>
              <w:pStyle w:val="a0"/>
              <w:rPr>
                <w:rFonts w:eastAsia="宋体"/>
                <w:lang w:val="fr-FR"/>
              </w:rPr>
            </w:pPr>
            <w:r w:rsidRPr="00737C09">
              <w:rPr>
                <w:rFonts w:eastAsia="宋体" w:hint="eastAsia"/>
                <w:lang w:val="fr-FR"/>
              </w:rPr>
              <w:t>Cell-to-rep</w:t>
            </w:r>
            <w:r w:rsidRPr="00737C09">
              <w:rPr>
                <w:rFonts w:eastAsia="宋体"/>
                <w:lang w:val="fr-FR"/>
              </w:rPr>
              <w:t>e</w:t>
            </w:r>
            <w:r w:rsidRPr="00737C09">
              <w:rPr>
                <w:rFonts w:eastAsia="宋体" w:hint="eastAsia"/>
                <w:lang w:val="fr-FR"/>
              </w:rPr>
              <w:t>aters</w:t>
            </w:r>
            <w:r w:rsidRPr="00737C09">
              <w:rPr>
                <w:rFonts w:eastAsia="宋体"/>
                <w:lang w:val="fr-FR"/>
              </w:rPr>
              <w:t> :</w:t>
            </w:r>
            <w:r w:rsidRPr="00737C09">
              <w:rPr>
                <w:rFonts w:eastAsia="宋体" w:hint="eastAsia"/>
                <w:lang w:val="fr-FR"/>
              </w:rPr>
              <w:t xml:space="preserve"> UMa</w:t>
            </w:r>
            <w:r w:rsidRPr="00737C09">
              <w:rPr>
                <w:rFonts w:eastAsia="宋体"/>
                <w:lang w:val="fr-FR"/>
              </w:rPr>
              <w:t xml:space="preserve"> see TR </w:t>
            </w:r>
            <w:r w:rsidRPr="00737C09">
              <w:rPr>
                <w:rFonts w:eastAsia="宋体" w:hint="eastAsia"/>
                <w:lang w:val="fr-FR"/>
              </w:rPr>
              <w:t>38901</w:t>
            </w:r>
          </w:p>
          <w:p w14:paraId="60129366" w14:textId="77777777" w:rsidR="00A42522" w:rsidRPr="00737C09" w:rsidRDefault="00A42522" w:rsidP="00A42522">
            <w:pPr>
              <w:pStyle w:val="a0"/>
              <w:rPr>
                <w:rFonts w:eastAsia="宋体"/>
                <w:lang w:val="fr-FR"/>
              </w:rPr>
            </w:pPr>
            <w:r w:rsidRPr="00737C09">
              <w:rPr>
                <w:rFonts w:eastAsia="宋体" w:hint="eastAsia"/>
                <w:lang w:val="fr-FR"/>
              </w:rPr>
              <w:t>Cell-</w:t>
            </w:r>
            <w:r w:rsidRPr="00737C09">
              <w:rPr>
                <w:rFonts w:eastAsia="宋体"/>
                <w:lang w:val="fr-FR"/>
              </w:rPr>
              <w:t>to-</w:t>
            </w:r>
            <w:r w:rsidRPr="00737C09">
              <w:rPr>
                <w:rFonts w:eastAsia="宋体" w:hint="eastAsia"/>
                <w:lang w:val="fr-FR"/>
              </w:rPr>
              <w:t>UEs</w:t>
            </w:r>
            <w:r w:rsidRPr="00737C09">
              <w:rPr>
                <w:rFonts w:eastAsia="宋体"/>
                <w:lang w:val="fr-FR"/>
              </w:rPr>
              <w:t> </w:t>
            </w:r>
            <w:r w:rsidRPr="00737C09">
              <w:rPr>
                <w:rFonts w:eastAsia="宋体" w:hint="eastAsia"/>
                <w:lang w:val="fr-FR"/>
              </w:rPr>
              <w:t>: UMa</w:t>
            </w:r>
            <w:r w:rsidRPr="00737C09">
              <w:rPr>
                <w:rFonts w:eastAsia="宋体"/>
                <w:lang w:val="fr-FR"/>
              </w:rPr>
              <w:t xml:space="preserve"> see TR </w:t>
            </w:r>
            <w:r w:rsidRPr="00737C09">
              <w:rPr>
                <w:rFonts w:eastAsia="宋体" w:hint="eastAsia"/>
                <w:lang w:val="fr-FR"/>
              </w:rPr>
              <w:t>38901</w:t>
            </w:r>
          </w:p>
          <w:p w14:paraId="73B8361E" w14:textId="4BD01268" w:rsidR="00A42522" w:rsidRPr="00737C09" w:rsidRDefault="00A42522" w:rsidP="00A42522">
            <w:pPr>
              <w:pStyle w:val="a0"/>
              <w:rPr>
                <w:rFonts w:eastAsia="宋体"/>
                <w:lang w:val="fr-FR"/>
              </w:rPr>
            </w:pPr>
            <w:r w:rsidRPr="00737C09">
              <w:rPr>
                <w:rFonts w:eastAsia="宋体" w:hint="eastAsia"/>
                <w:lang w:val="fr-FR"/>
              </w:rPr>
              <w:t>Repeaters-</w:t>
            </w:r>
            <w:r w:rsidRPr="00737C09">
              <w:rPr>
                <w:rFonts w:eastAsia="宋体"/>
                <w:lang w:val="fr-FR"/>
              </w:rPr>
              <w:t>to-</w:t>
            </w:r>
            <w:r w:rsidRPr="00737C09">
              <w:rPr>
                <w:rFonts w:eastAsia="宋体" w:hint="eastAsia"/>
                <w:lang w:val="fr-FR"/>
              </w:rPr>
              <w:t>UEs</w:t>
            </w:r>
            <w:r w:rsidRPr="00737C09">
              <w:rPr>
                <w:rFonts w:eastAsia="宋体"/>
                <w:lang w:val="fr-FR"/>
              </w:rPr>
              <w:t> :</w:t>
            </w:r>
            <w:r w:rsidRPr="00737C09">
              <w:rPr>
                <w:rFonts w:eastAsia="宋体" w:hint="eastAsia"/>
                <w:lang w:val="fr-FR"/>
              </w:rPr>
              <w:t xml:space="preserve"> UMi</w:t>
            </w:r>
            <w:r w:rsidRPr="00737C09">
              <w:rPr>
                <w:rFonts w:eastAsia="宋体"/>
                <w:lang w:val="fr-FR"/>
              </w:rPr>
              <w:t xml:space="preserve"> see TR </w:t>
            </w:r>
            <w:r w:rsidRPr="00737C09">
              <w:rPr>
                <w:rFonts w:eastAsia="宋体" w:hint="eastAsia"/>
                <w:lang w:val="fr-FR"/>
              </w:rPr>
              <w:t>38901</w:t>
            </w:r>
          </w:p>
        </w:tc>
      </w:tr>
      <w:tr w:rsidR="00A42522" w14:paraId="22E9EE31" w14:textId="77777777" w:rsidTr="00357166">
        <w:tc>
          <w:tcPr>
            <w:tcW w:w="4622" w:type="dxa"/>
          </w:tcPr>
          <w:p w14:paraId="473653AB" w14:textId="7F8A2765" w:rsidR="00A42522" w:rsidRPr="00737C09" w:rsidRDefault="00A42522" w:rsidP="00A42522">
            <w:pPr>
              <w:pStyle w:val="a0"/>
              <w:jc w:val="left"/>
              <w:rPr>
                <w:rFonts w:eastAsia="宋体"/>
                <w:lang w:val="fr-FR"/>
              </w:rPr>
            </w:pPr>
            <w:r w:rsidRPr="00737C09">
              <w:rPr>
                <w:rFonts w:eastAsia="宋体" w:hint="eastAsia"/>
                <w:lang w:val="fr-FR"/>
              </w:rPr>
              <w:t>Transmission  power</w:t>
            </w:r>
          </w:p>
        </w:tc>
        <w:tc>
          <w:tcPr>
            <w:tcW w:w="4623" w:type="dxa"/>
          </w:tcPr>
          <w:p w14:paraId="588EB6F5" w14:textId="06C29AD4" w:rsidR="00A42522" w:rsidRPr="00737C09" w:rsidRDefault="00A42522" w:rsidP="00A42522">
            <w:pPr>
              <w:pStyle w:val="a0"/>
              <w:rPr>
                <w:rFonts w:eastAsia="宋体"/>
                <w:lang w:val="fr-FR"/>
              </w:rPr>
            </w:pPr>
            <w:r w:rsidRPr="00737C09">
              <w:rPr>
                <w:rFonts w:eastAsia="宋体" w:hint="eastAsia"/>
                <w:lang w:val="fr-FR"/>
              </w:rPr>
              <w:t>Macro</w:t>
            </w:r>
            <w:r w:rsidRPr="00737C09">
              <w:rPr>
                <w:rFonts w:eastAsia="宋体"/>
                <w:lang w:val="fr-FR"/>
              </w:rPr>
              <w:t> </w:t>
            </w:r>
            <w:r w:rsidRPr="00737C09">
              <w:rPr>
                <w:rFonts w:eastAsia="宋体" w:hint="eastAsia"/>
                <w:lang w:val="fr-FR"/>
              </w:rPr>
              <w:t>: 43</w:t>
            </w:r>
            <w:r w:rsidRPr="00737C09">
              <w:rPr>
                <w:rFonts w:eastAsia="宋体"/>
                <w:lang w:val="fr-FR"/>
              </w:rPr>
              <w:t xml:space="preserve"> </w:t>
            </w:r>
            <w:r w:rsidRPr="00737C09">
              <w:rPr>
                <w:rFonts w:eastAsia="宋体" w:hint="eastAsia"/>
                <w:lang w:val="fr-FR"/>
              </w:rPr>
              <w:t>dBm</w:t>
            </w:r>
          </w:p>
          <w:p w14:paraId="453A1107" w14:textId="72BA7248" w:rsidR="00A42522" w:rsidRPr="00737C09" w:rsidRDefault="00A42522" w:rsidP="00A42522">
            <w:pPr>
              <w:pStyle w:val="a0"/>
              <w:rPr>
                <w:rFonts w:eastAsia="宋体"/>
                <w:lang w:val="fr-FR"/>
              </w:rPr>
            </w:pPr>
            <w:r w:rsidRPr="00737C09">
              <w:rPr>
                <w:rFonts w:eastAsia="宋体" w:hint="eastAsia"/>
                <w:lang w:val="fr-FR"/>
              </w:rPr>
              <w:t>UEs</w:t>
            </w:r>
            <w:r w:rsidRPr="00737C09">
              <w:rPr>
                <w:rFonts w:eastAsia="宋体"/>
                <w:lang w:val="fr-FR"/>
              </w:rPr>
              <w:t> </w:t>
            </w:r>
            <w:r w:rsidRPr="00737C09">
              <w:rPr>
                <w:rFonts w:eastAsia="宋体" w:hint="eastAsia"/>
                <w:lang w:val="fr-FR"/>
              </w:rPr>
              <w:t>: 23</w:t>
            </w:r>
            <w:r w:rsidRPr="00737C09">
              <w:rPr>
                <w:rFonts w:eastAsia="宋体"/>
                <w:lang w:val="fr-FR"/>
              </w:rPr>
              <w:t xml:space="preserve"> </w:t>
            </w:r>
            <w:r w:rsidRPr="00737C09">
              <w:rPr>
                <w:rFonts w:eastAsia="宋体" w:hint="eastAsia"/>
                <w:lang w:val="fr-FR"/>
              </w:rPr>
              <w:t>dBm</w:t>
            </w:r>
          </w:p>
          <w:p w14:paraId="0A34B3FF" w14:textId="3E7B7BDB" w:rsidR="00A42522" w:rsidRPr="00737C09" w:rsidRDefault="00A42522" w:rsidP="00A42522">
            <w:pPr>
              <w:pStyle w:val="a0"/>
              <w:rPr>
                <w:rFonts w:eastAsia="宋体"/>
                <w:lang w:val="fr-FR"/>
              </w:rPr>
            </w:pPr>
            <w:r w:rsidRPr="00737C09">
              <w:rPr>
                <w:rFonts w:eastAsia="宋体"/>
                <w:lang w:val="fr-FR"/>
              </w:rPr>
              <w:t>R</w:t>
            </w:r>
            <w:r w:rsidRPr="00737C09">
              <w:rPr>
                <w:rFonts w:eastAsia="宋体" w:hint="eastAsia"/>
                <w:lang w:val="fr-FR"/>
              </w:rPr>
              <w:t>epeater</w:t>
            </w:r>
            <w:r w:rsidRPr="00737C09">
              <w:rPr>
                <w:rFonts w:eastAsia="宋体"/>
                <w:lang w:val="fr-FR"/>
              </w:rPr>
              <w:t> </w:t>
            </w:r>
            <w:r w:rsidRPr="00737C09">
              <w:rPr>
                <w:rFonts w:eastAsia="宋体" w:hint="eastAsia"/>
                <w:lang w:val="fr-FR"/>
              </w:rPr>
              <w:t xml:space="preserve">: </w:t>
            </w:r>
            <w:r w:rsidRPr="00737C09">
              <w:rPr>
                <w:rFonts w:eastAsia="宋体"/>
                <w:lang w:val="fr-FR"/>
              </w:rPr>
              <w:t>33 dBm</w:t>
            </w:r>
          </w:p>
        </w:tc>
      </w:tr>
      <w:tr w:rsidR="00A42522" w14:paraId="097250A8" w14:textId="77777777" w:rsidTr="00357166">
        <w:tc>
          <w:tcPr>
            <w:tcW w:w="4622" w:type="dxa"/>
          </w:tcPr>
          <w:p w14:paraId="52344530" w14:textId="7CD7DE50" w:rsidR="00A42522" w:rsidRPr="00737C09" w:rsidRDefault="00A42522" w:rsidP="00A42522">
            <w:pPr>
              <w:pStyle w:val="a0"/>
              <w:jc w:val="left"/>
              <w:rPr>
                <w:rFonts w:eastAsia="宋体"/>
                <w:lang w:val="fr-FR"/>
              </w:rPr>
            </w:pPr>
            <w:r w:rsidRPr="00737C09">
              <w:t>BS antenna height</w:t>
            </w:r>
          </w:p>
        </w:tc>
        <w:tc>
          <w:tcPr>
            <w:tcW w:w="4623" w:type="dxa"/>
          </w:tcPr>
          <w:p w14:paraId="3A4F2605" w14:textId="00789E06" w:rsidR="00A42522" w:rsidRPr="00737C09" w:rsidRDefault="00A42522" w:rsidP="00A42522">
            <w:pPr>
              <w:pStyle w:val="a0"/>
              <w:rPr>
                <w:rFonts w:eastAsia="宋体"/>
                <w:lang w:val="fr-FR"/>
              </w:rPr>
            </w:pPr>
            <w:r w:rsidRPr="00737C09">
              <w:rPr>
                <w:rFonts w:eastAsia="宋体" w:hint="eastAsia"/>
                <w:lang w:val="fr-FR"/>
              </w:rPr>
              <w:t>2</w:t>
            </w:r>
            <w:r w:rsidRPr="00737C09">
              <w:rPr>
                <w:rFonts w:eastAsia="宋体"/>
                <w:lang w:val="fr-FR"/>
              </w:rPr>
              <w:t>5 m</w:t>
            </w:r>
          </w:p>
        </w:tc>
      </w:tr>
      <w:tr w:rsidR="00A42522" w14:paraId="79DC5E58" w14:textId="77777777" w:rsidTr="00357166">
        <w:tc>
          <w:tcPr>
            <w:tcW w:w="4622" w:type="dxa"/>
          </w:tcPr>
          <w:p w14:paraId="4488B41B" w14:textId="2E530281" w:rsidR="00A42522" w:rsidRPr="00737C09" w:rsidRDefault="00A42522" w:rsidP="00A42522">
            <w:pPr>
              <w:pStyle w:val="a0"/>
              <w:jc w:val="left"/>
              <w:rPr>
                <w:rFonts w:eastAsia="宋体"/>
                <w:lang w:val="fr-FR"/>
              </w:rPr>
            </w:pPr>
            <w:r w:rsidRPr="00737C09">
              <w:rPr>
                <w:rFonts w:eastAsia="宋体" w:hint="eastAsia"/>
                <w:lang w:val="fr-FR"/>
              </w:rPr>
              <w:t>R</w:t>
            </w:r>
            <w:r w:rsidRPr="00737C09">
              <w:rPr>
                <w:rFonts w:eastAsia="宋体"/>
                <w:lang w:val="fr-FR"/>
              </w:rPr>
              <w:t>epeater antenna height</w:t>
            </w:r>
          </w:p>
        </w:tc>
        <w:tc>
          <w:tcPr>
            <w:tcW w:w="4623" w:type="dxa"/>
          </w:tcPr>
          <w:p w14:paraId="4B724560" w14:textId="4193DCCA" w:rsidR="00A42522" w:rsidRPr="00737C09" w:rsidRDefault="00A42522" w:rsidP="00A42522">
            <w:pPr>
              <w:pStyle w:val="a0"/>
              <w:rPr>
                <w:rFonts w:eastAsia="宋体"/>
                <w:lang w:val="fr-FR"/>
              </w:rPr>
            </w:pPr>
            <w:r w:rsidRPr="00737C09">
              <w:rPr>
                <w:rFonts w:eastAsia="宋体" w:hint="eastAsia"/>
                <w:lang w:val="fr-FR"/>
              </w:rPr>
              <w:t>1</w:t>
            </w:r>
            <w:r w:rsidRPr="00737C09">
              <w:rPr>
                <w:rFonts w:eastAsia="宋体"/>
                <w:lang w:val="fr-FR"/>
              </w:rPr>
              <w:t>0 m</w:t>
            </w:r>
          </w:p>
        </w:tc>
      </w:tr>
      <w:tr w:rsidR="00A42522" w14:paraId="516B767C" w14:textId="77777777" w:rsidTr="00357166">
        <w:tc>
          <w:tcPr>
            <w:tcW w:w="4622" w:type="dxa"/>
          </w:tcPr>
          <w:p w14:paraId="4CCE8184" w14:textId="17D0C8B7" w:rsidR="00A42522" w:rsidRPr="00737C09" w:rsidRDefault="00A42522" w:rsidP="00A42522">
            <w:pPr>
              <w:pStyle w:val="a0"/>
              <w:jc w:val="left"/>
              <w:rPr>
                <w:rFonts w:eastAsia="宋体"/>
                <w:lang w:val="fr-FR"/>
              </w:rPr>
            </w:pPr>
            <w:r w:rsidRPr="00737C09">
              <w:rPr>
                <w:rFonts w:eastAsia="宋体" w:hint="eastAsia"/>
                <w:lang w:val="fr-FR"/>
              </w:rPr>
              <w:t>UEs distribution</w:t>
            </w:r>
          </w:p>
        </w:tc>
        <w:tc>
          <w:tcPr>
            <w:tcW w:w="4623" w:type="dxa"/>
          </w:tcPr>
          <w:p w14:paraId="294B8649" w14:textId="6CCE0A26" w:rsidR="00A42522" w:rsidRPr="00737C09" w:rsidRDefault="00A42522" w:rsidP="00A42522">
            <w:pPr>
              <w:pStyle w:val="a0"/>
              <w:rPr>
                <w:rFonts w:eastAsia="宋体"/>
                <w:lang w:val="fr-FR"/>
              </w:rPr>
            </w:pPr>
            <w:r w:rsidRPr="00737C09">
              <w:rPr>
                <w:rFonts w:eastAsia="宋体" w:hint="eastAsia"/>
                <w:lang w:val="fr-FR"/>
              </w:rPr>
              <w:t>Outdoor</w:t>
            </w:r>
          </w:p>
        </w:tc>
      </w:tr>
      <w:tr w:rsidR="00A42522" w14:paraId="26A80B93" w14:textId="77777777" w:rsidTr="00357166">
        <w:tc>
          <w:tcPr>
            <w:tcW w:w="4622" w:type="dxa"/>
          </w:tcPr>
          <w:p w14:paraId="71B97CB4" w14:textId="004681E4" w:rsidR="00A42522" w:rsidRPr="00737C09" w:rsidRDefault="00A42522" w:rsidP="00A42522">
            <w:pPr>
              <w:pStyle w:val="a0"/>
              <w:jc w:val="left"/>
              <w:rPr>
                <w:rFonts w:eastAsia="宋体"/>
                <w:lang w:val="fr-FR"/>
              </w:rPr>
            </w:pPr>
            <w:r w:rsidRPr="00737C09">
              <w:rPr>
                <w:rFonts w:eastAsia="宋体" w:hint="eastAsia"/>
                <w:lang w:val="fr-FR"/>
              </w:rPr>
              <w:t>Repeaters distribution</w:t>
            </w:r>
          </w:p>
        </w:tc>
        <w:tc>
          <w:tcPr>
            <w:tcW w:w="4623" w:type="dxa"/>
          </w:tcPr>
          <w:p w14:paraId="73F2049E" w14:textId="2BF1AD25" w:rsidR="00A42522" w:rsidRPr="00737C09" w:rsidRDefault="00A42522" w:rsidP="00A42522">
            <w:pPr>
              <w:pStyle w:val="a0"/>
              <w:rPr>
                <w:rFonts w:eastAsia="宋体"/>
                <w:lang w:val="fr-FR"/>
              </w:rPr>
            </w:pPr>
            <w:r w:rsidRPr="00737C09">
              <w:rPr>
                <w:rFonts w:eastAsia="宋体" w:hint="eastAsia"/>
                <w:lang w:val="fr-FR"/>
              </w:rPr>
              <w:t>Three repeaters per cell</w:t>
            </w:r>
          </w:p>
        </w:tc>
      </w:tr>
      <w:tr w:rsidR="00A42522" w14:paraId="42CC4963" w14:textId="77777777" w:rsidTr="00357166">
        <w:tc>
          <w:tcPr>
            <w:tcW w:w="4622" w:type="dxa"/>
          </w:tcPr>
          <w:p w14:paraId="14AEA055" w14:textId="718C2973" w:rsidR="00A42522" w:rsidRPr="00737C09" w:rsidRDefault="00A42522" w:rsidP="00A42522">
            <w:pPr>
              <w:pStyle w:val="a0"/>
              <w:jc w:val="left"/>
              <w:rPr>
                <w:rFonts w:eastAsia="宋体"/>
                <w:lang w:val="fr-FR"/>
              </w:rPr>
            </w:pPr>
            <w:r w:rsidRPr="00737C09">
              <w:rPr>
                <w:rFonts w:eastAsia="宋体" w:hint="eastAsia"/>
                <w:lang w:val="fr-FR"/>
              </w:rPr>
              <w:t>Distance between cell and repeater</w:t>
            </w:r>
          </w:p>
        </w:tc>
        <w:tc>
          <w:tcPr>
            <w:tcW w:w="4623" w:type="dxa"/>
          </w:tcPr>
          <w:p w14:paraId="0A498DA9" w14:textId="224B60EB" w:rsidR="00A42522" w:rsidRPr="00737C09" w:rsidRDefault="00A42522" w:rsidP="00A42522">
            <w:pPr>
              <w:pStyle w:val="a0"/>
              <w:rPr>
                <w:rFonts w:eastAsia="宋体"/>
                <w:lang w:val="fr-FR"/>
              </w:rPr>
            </w:pPr>
            <w:r w:rsidRPr="00737C09">
              <w:rPr>
                <w:rFonts w:eastAsia="宋体"/>
                <w:lang w:val="fr-FR"/>
              </w:rPr>
              <w:t>S</w:t>
            </w:r>
            <w:r w:rsidRPr="00737C09">
              <w:rPr>
                <w:rFonts w:eastAsia="宋体" w:hint="eastAsia"/>
                <w:lang w:val="fr-FR"/>
              </w:rPr>
              <w:t>qrt(3)/4*</w:t>
            </w:r>
            <w:r w:rsidRPr="00737C09">
              <w:rPr>
                <w:rFonts w:eastAsia="宋体"/>
                <w:lang w:val="fr-FR"/>
              </w:rPr>
              <w:t>500 m</w:t>
            </w:r>
          </w:p>
        </w:tc>
      </w:tr>
      <w:tr w:rsidR="00A42522" w14:paraId="72A5DE8F" w14:textId="77777777" w:rsidTr="00357166">
        <w:tc>
          <w:tcPr>
            <w:tcW w:w="4622" w:type="dxa"/>
          </w:tcPr>
          <w:p w14:paraId="08B9D38D" w14:textId="021BB39A" w:rsidR="00A42522" w:rsidRPr="00737C09" w:rsidRDefault="00A42522" w:rsidP="00A42522">
            <w:pPr>
              <w:pStyle w:val="a0"/>
              <w:jc w:val="left"/>
              <w:rPr>
                <w:rFonts w:eastAsia="宋体"/>
                <w:lang w:val="fr-FR"/>
              </w:rPr>
            </w:pPr>
            <w:r w:rsidRPr="00737C09">
              <w:rPr>
                <w:rFonts w:ascii="Arial" w:eastAsia="宋体" w:hAnsi="Arial"/>
                <w:sz w:val="18"/>
              </w:rPr>
              <w:t xml:space="preserve">Beam set at </w:t>
            </w:r>
            <w:proofErr w:type="spellStart"/>
            <w:r w:rsidRPr="00737C09">
              <w:rPr>
                <w:rFonts w:ascii="Arial" w:eastAsia="宋体" w:hAnsi="Arial"/>
                <w:sz w:val="18"/>
              </w:rPr>
              <w:t>TRxP</w:t>
            </w:r>
            <w:proofErr w:type="spellEnd"/>
          </w:p>
        </w:tc>
        <w:tc>
          <w:tcPr>
            <w:tcW w:w="4623" w:type="dxa"/>
          </w:tcPr>
          <w:p w14:paraId="7BC5CCB2" w14:textId="77777777" w:rsidR="00A42522" w:rsidRPr="00737C09" w:rsidRDefault="00A42522" w:rsidP="00A42522">
            <w:pPr>
              <w:pStyle w:val="a0"/>
              <w:rPr>
                <w:rFonts w:ascii="Arial" w:eastAsia="宋体" w:hAnsi="Arial"/>
                <w:sz w:val="18"/>
              </w:rPr>
            </w:pPr>
            <w:r w:rsidRPr="00737C09">
              <w:rPr>
                <w:rFonts w:ascii="Arial" w:eastAsia="宋体" w:hAnsi="Arial"/>
                <w:sz w:val="18"/>
              </w:rPr>
              <w:t>For direction of analog beam steering (in LCS):</w:t>
            </w:r>
            <w:r w:rsidRPr="00737C09">
              <w:rPr>
                <w:rFonts w:ascii="Arial" w:eastAsia="宋体" w:hAnsi="Arial"/>
                <w:sz w:val="18"/>
              </w:rPr>
              <w:br/>
              <w:t>Azimuth angle</w:t>
            </w:r>
            <w:r w:rsidRPr="00737C09">
              <w:rPr>
                <w:rFonts w:ascii="Arial" w:eastAsia="宋体" w:hAnsi="Arial" w:hint="eastAsia"/>
                <w:sz w:val="18"/>
              </w:rPr>
              <w:t xml:space="preserve"> </w:t>
            </w:r>
            <w:proofErr w:type="spellStart"/>
            <w:r w:rsidRPr="00737C09">
              <w:t>φ</w:t>
            </w:r>
            <w:r w:rsidRPr="00737C09">
              <w:rPr>
                <w:rFonts w:eastAsiaTheme="minorEastAsia" w:hint="eastAsia"/>
                <w:vertAlign w:val="subscript"/>
              </w:rPr>
              <w:t>i</w:t>
            </w:r>
            <w:proofErr w:type="spellEnd"/>
            <w:r w:rsidRPr="00737C09">
              <w:rPr>
                <w:rFonts w:eastAsiaTheme="minorEastAsia" w:hint="eastAsia"/>
              </w:rPr>
              <w:t xml:space="preserve"> </w:t>
            </w:r>
            <w:r w:rsidRPr="00737C09">
              <w:rPr>
                <w:rFonts w:ascii="Arial" w:eastAsia="宋体" w:hAnsi="Arial"/>
                <w:sz w:val="18"/>
              </w:rPr>
              <w:t>= [</w:t>
            </w:r>
            <w:r w:rsidRPr="00737C09">
              <w:rPr>
                <w:rFonts w:eastAsia="宋体"/>
                <w:lang w:val="fr-FR"/>
              </w:rPr>
              <w:t>-52.5000 -37.5000 -22.5000 -7.5000 7.5000 22.5000 37.5000 52.5000</w:t>
            </w:r>
            <w:r w:rsidRPr="00737C09">
              <w:rPr>
                <w:rFonts w:ascii="Arial" w:eastAsia="宋体" w:hAnsi="Arial"/>
                <w:sz w:val="18"/>
              </w:rPr>
              <w:t>] degree</w:t>
            </w:r>
          </w:p>
          <w:p w14:paraId="5BF57567" w14:textId="6E4AB9E1" w:rsidR="00A42522" w:rsidRPr="00737C09" w:rsidRDefault="00A42522" w:rsidP="00A42522">
            <w:pPr>
              <w:pStyle w:val="a0"/>
              <w:rPr>
                <w:rFonts w:eastAsia="宋体"/>
                <w:lang w:val="fr-FR"/>
              </w:rPr>
            </w:pPr>
            <w:r w:rsidRPr="00737C09">
              <w:rPr>
                <w:rFonts w:ascii="Arial" w:eastAsia="宋体" w:hAnsi="Arial"/>
                <w:sz w:val="18"/>
              </w:rPr>
              <w:t>Zenith angle</w:t>
            </w:r>
            <w:r w:rsidRPr="00737C09">
              <w:rPr>
                <w:rFonts w:ascii="Arial" w:eastAsia="宋体" w:hAnsi="Arial" w:hint="eastAsia"/>
                <w:sz w:val="18"/>
              </w:rPr>
              <w:t xml:space="preserve"> </w:t>
            </w:r>
            <w:proofErr w:type="spellStart"/>
            <w:r w:rsidRPr="00737C09">
              <w:t>θ</w:t>
            </w:r>
            <w:r w:rsidRPr="00737C09">
              <w:rPr>
                <w:rFonts w:eastAsiaTheme="minorEastAsia" w:hint="eastAsia"/>
                <w:vertAlign w:val="subscript"/>
              </w:rPr>
              <w:t>j</w:t>
            </w:r>
            <w:proofErr w:type="spellEnd"/>
            <w:r w:rsidRPr="00737C09">
              <w:rPr>
                <w:rFonts w:ascii="Arial" w:eastAsia="宋体" w:hAnsi="Arial"/>
                <w:sz w:val="18"/>
              </w:rPr>
              <w:t xml:space="preserve"> = [</w:t>
            </w:r>
            <w:r w:rsidRPr="00737C09">
              <w:rPr>
                <w:rFonts w:eastAsia="宋体"/>
                <w:lang w:val="fr-FR"/>
              </w:rPr>
              <w:t>94 105 116 128</w:t>
            </w:r>
            <w:r w:rsidRPr="00737C09">
              <w:rPr>
                <w:rFonts w:ascii="Arial" w:eastAsia="宋体" w:hAnsi="Arial"/>
                <w:sz w:val="18"/>
              </w:rPr>
              <w:t>] degree</w:t>
            </w:r>
          </w:p>
        </w:tc>
      </w:tr>
      <w:tr w:rsidR="00A42522" w14:paraId="639F85B5" w14:textId="77777777" w:rsidTr="00357166">
        <w:tc>
          <w:tcPr>
            <w:tcW w:w="4622" w:type="dxa"/>
          </w:tcPr>
          <w:p w14:paraId="60581499" w14:textId="43C9EF30" w:rsidR="00A42522" w:rsidRPr="00737C09" w:rsidRDefault="00A42522" w:rsidP="00A42522">
            <w:pPr>
              <w:pStyle w:val="a0"/>
              <w:jc w:val="left"/>
              <w:rPr>
                <w:rFonts w:eastAsia="宋体"/>
                <w:lang w:val="fr-FR"/>
              </w:rPr>
            </w:pPr>
            <w:r w:rsidRPr="00737C09">
              <w:rPr>
                <w:rFonts w:ascii="Arial" w:eastAsia="宋体" w:hAnsi="Arial"/>
                <w:sz w:val="18"/>
              </w:rPr>
              <w:t>Beam set at UE</w:t>
            </w:r>
          </w:p>
        </w:tc>
        <w:tc>
          <w:tcPr>
            <w:tcW w:w="4623" w:type="dxa"/>
          </w:tcPr>
          <w:p w14:paraId="34E9E76B" w14:textId="77777777" w:rsidR="00A42522" w:rsidRPr="00737C09" w:rsidRDefault="00A42522" w:rsidP="00A42522">
            <w:pPr>
              <w:pStyle w:val="a0"/>
              <w:rPr>
                <w:rFonts w:ascii="Arial" w:eastAsia="宋体" w:hAnsi="Arial"/>
                <w:sz w:val="18"/>
              </w:rPr>
            </w:pPr>
            <w:r w:rsidRPr="00737C09">
              <w:rPr>
                <w:rFonts w:ascii="Arial" w:eastAsia="宋体" w:hAnsi="Arial"/>
                <w:sz w:val="18"/>
              </w:rPr>
              <w:t>For direction of analog beam steering (in LCS):</w:t>
            </w:r>
            <w:r w:rsidRPr="00737C09">
              <w:rPr>
                <w:rFonts w:ascii="Arial" w:eastAsia="宋体" w:hAnsi="Arial"/>
                <w:sz w:val="18"/>
              </w:rPr>
              <w:br/>
              <w:t>Azimuth angle</w:t>
            </w:r>
            <w:r w:rsidRPr="00737C09">
              <w:rPr>
                <w:rFonts w:ascii="Arial" w:eastAsia="宋体" w:hAnsi="Arial" w:hint="eastAsia"/>
                <w:sz w:val="18"/>
              </w:rPr>
              <w:t xml:space="preserve"> </w:t>
            </w:r>
            <w:proofErr w:type="spellStart"/>
            <w:r w:rsidRPr="00737C09">
              <w:t>φ</w:t>
            </w:r>
            <w:r w:rsidRPr="00737C09">
              <w:rPr>
                <w:rFonts w:eastAsiaTheme="minorEastAsia" w:hint="eastAsia"/>
                <w:vertAlign w:val="subscript"/>
              </w:rPr>
              <w:t>i</w:t>
            </w:r>
            <w:proofErr w:type="spellEnd"/>
            <w:r w:rsidRPr="00737C09">
              <w:rPr>
                <w:rFonts w:eastAsiaTheme="minorEastAsia" w:hint="eastAsia"/>
              </w:rPr>
              <w:t xml:space="preserve"> </w:t>
            </w:r>
            <w:r w:rsidRPr="00737C09">
              <w:rPr>
                <w:rFonts w:ascii="Arial" w:eastAsia="宋体" w:hAnsi="Arial"/>
                <w:sz w:val="18"/>
              </w:rPr>
              <w:t>= [</w:t>
            </w:r>
            <w:r w:rsidRPr="00737C09">
              <w:rPr>
                <w:rFonts w:eastAsia="宋体"/>
                <w:lang w:val="fr-FR"/>
              </w:rPr>
              <w:t>-67.5000 -22.5000 22.5000 67.5000</w:t>
            </w:r>
            <w:r w:rsidRPr="00737C09">
              <w:rPr>
                <w:rFonts w:ascii="Arial" w:eastAsia="宋体" w:hAnsi="Arial"/>
                <w:sz w:val="18"/>
              </w:rPr>
              <w:t>] degree</w:t>
            </w:r>
          </w:p>
          <w:p w14:paraId="2E1B2D24" w14:textId="0C5FCBB1" w:rsidR="00A42522" w:rsidRPr="00737C09" w:rsidRDefault="00A42522" w:rsidP="00A42522">
            <w:pPr>
              <w:pStyle w:val="a0"/>
              <w:rPr>
                <w:rFonts w:eastAsia="宋体"/>
                <w:lang w:val="fr-FR"/>
              </w:rPr>
            </w:pPr>
            <w:r w:rsidRPr="00737C09">
              <w:rPr>
                <w:rFonts w:ascii="Arial" w:eastAsia="宋体" w:hAnsi="Arial"/>
                <w:sz w:val="18"/>
              </w:rPr>
              <w:t>Zenith angle</w:t>
            </w:r>
            <w:r w:rsidRPr="00737C09">
              <w:rPr>
                <w:rFonts w:ascii="Arial" w:eastAsia="宋体" w:hAnsi="Arial" w:hint="eastAsia"/>
                <w:sz w:val="18"/>
              </w:rPr>
              <w:t xml:space="preserve"> </w:t>
            </w:r>
            <w:proofErr w:type="spellStart"/>
            <w:r w:rsidRPr="00737C09">
              <w:t>θ</w:t>
            </w:r>
            <w:r w:rsidRPr="00737C09">
              <w:rPr>
                <w:rFonts w:eastAsiaTheme="minorEastAsia" w:hint="eastAsia"/>
                <w:vertAlign w:val="subscript"/>
              </w:rPr>
              <w:t>j</w:t>
            </w:r>
            <w:proofErr w:type="spellEnd"/>
            <w:r w:rsidRPr="00737C09">
              <w:rPr>
                <w:rFonts w:ascii="Arial" w:eastAsia="宋体" w:hAnsi="Arial"/>
                <w:sz w:val="18"/>
              </w:rPr>
              <w:t xml:space="preserve"> = [</w:t>
            </w:r>
            <w:r w:rsidRPr="00737C09">
              <w:rPr>
                <w:rFonts w:eastAsia="宋体"/>
                <w:lang w:val="fr-FR"/>
              </w:rPr>
              <w:t>45.0 135.0</w:t>
            </w:r>
            <w:r w:rsidRPr="00737C09">
              <w:rPr>
                <w:rFonts w:ascii="Arial" w:eastAsia="宋体" w:hAnsi="Arial"/>
                <w:sz w:val="18"/>
              </w:rPr>
              <w:t>] degree</w:t>
            </w:r>
          </w:p>
        </w:tc>
      </w:tr>
      <w:tr w:rsidR="00A42522" w14:paraId="103BAA12" w14:textId="77777777" w:rsidTr="00357166">
        <w:tc>
          <w:tcPr>
            <w:tcW w:w="4622" w:type="dxa"/>
          </w:tcPr>
          <w:p w14:paraId="79D96377" w14:textId="5215F448" w:rsidR="00A42522" w:rsidRPr="00737C09" w:rsidRDefault="00A42522" w:rsidP="00A42522">
            <w:pPr>
              <w:pStyle w:val="a0"/>
              <w:jc w:val="left"/>
              <w:rPr>
                <w:rFonts w:eastAsia="宋体"/>
                <w:lang w:val="fr-FR"/>
              </w:rPr>
            </w:pPr>
            <w:r w:rsidRPr="00737C09">
              <w:rPr>
                <w:rFonts w:eastAsia="宋体"/>
                <w:lang w:val="fr-FR"/>
              </w:rPr>
              <w:t>Repeater A</w:t>
            </w:r>
            <w:r w:rsidRPr="00737C09">
              <w:rPr>
                <w:rFonts w:eastAsia="宋体" w:hint="eastAsia"/>
                <w:lang w:val="fr-FR"/>
              </w:rPr>
              <w:t>ntenna configuration</w:t>
            </w:r>
          </w:p>
        </w:tc>
        <w:tc>
          <w:tcPr>
            <w:tcW w:w="4623" w:type="dxa"/>
          </w:tcPr>
          <w:p w14:paraId="2F4943BA" w14:textId="77777777" w:rsidR="00A42522" w:rsidRPr="00737C09" w:rsidRDefault="00A42522" w:rsidP="00A42522">
            <w:pPr>
              <w:pStyle w:val="a0"/>
              <w:rPr>
                <w:rFonts w:eastAsia="宋体"/>
                <w:lang w:val="fr-FR"/>
              </w:rPr>
            </w:pPr>
            <w:r w:rsidRPr="00737C09">
              <w:rPr>
                <w:rFonts w:eastAsia="宋体" w:hint="eastAsia"/>
                <w:lang w:val="fr-FR"/>
              </w:rPr>
              <w:t xml:space="preserve">Antenna configuration </w:t>
            </w:r>
            <w:r w:rsidRPr="00737C09">
              <w:rPr>
                <w:rFonts w:eastAsia="宋体"/>
                <w:lang w:val="fr-FR"/>
              </w:rPr>
              <w:t>for both RU and MT</w:t>
            </w:r>
            <w:r w:rsidRPr="00737C09">
              <w:rPr>
                <w:rFonts w:eastAsia="宋体" w:hint="eastAsia"/>
                <w:lang w:val="fr-FR"/>
              </w:rPr>
              <w:t>:</w:t>
            </w:r>
          </w:p>
          <w:p w14:paraId="23C9CFF5" w14:textId="28B7FAAF" w:rsidR="00A42522" w:rsidRPr="00737C09" w:rsidRDefault="00A42522" w:rsidP="00A42522">
            <w:pPr>
              <w:pStyle w:val="a0"/>
              <w:rPr>
                <w:rFonts w:eastAsia="宋体"/>
                <w:lang w:val="fr-FR"/>
              </w:rPr>
            </w:pPr>
            <w:r w:rsidRPr="00737C09">
              <w:rPr>
                <w:rFonts w:eastAsia="宋体"/>
                <w:lang w:val="fr-FR"/>
              </w:rPr>
              <w:t>(</w:t>
            </w:r>
            <w:r w:rsidRPr="00737C09">
              <w:rPr>
                <w:rFonts w:eastAsia="宋体" w:hint="eastAsia"/>
                <w:lang w:val="fr-FR"/>
              </w:rPr>
              <w:t>M</w:t>
            </w:r>
            <w:r w:rsidRPr="00737C09">
              <w:rPr>
                <w:rFonts w:eastAsia="宋体"/>
                <w:lang w:val="fr-FR"/>
              </w:rPr>
              <w:t xml:space="preserve">, </w:t>
            </w:r>
            <w:r w:rsidRPr="00737C09">
              <w:rPr>
                <w:rFonts w:eastAsia="宋体" w:hint="eastAsia"/>
                <w:lang w:val="fr-FR"/>
              </w:rPr>
              <w:t>N</w:t>
            </w:r>
            <w:r w:rsidRPr="00737C09">
              <w:rPr>
                <w:rFonts w:eastAsia="宋体"/>
                <w:lang w:val="fr-FR"/>
              </w:rPr>
              <w:t>,</w:t>
            </w:r>
            <w:r w:rsidRPr="00737C09">
              <w:rPr>
                <w:rFonts w:eastAsia="宋体" w:hint="eastAsia"/>
                <w:lang w:val="fr-FR"/>
              </w:rPr>
              <w:t xml:space="preserve"> P</w:t>
            </w:r>
            <w:r w:rsidRPr="00737C09">
              <w:rPr>
                <w:rFonts w:eastAsia="宋体"/>
                <w:lang w:val="fr-FR"/>
              </w:rPr>
              <w:t>,</w:t>
            </w:r>
            <w:r w:rsidRPr="00737C09">
              <w:rPr>
                <w:rFonts w:eastAsia="宋体" w:hint="eastAsia"/>
                <w:lang w:val="fr-FR"/>
              </w:rPr>
              <w:t xml:space="preserve"> Mg</w:t>
            </w:r>
            <w:r w:rsidRPr="00737C09">
              <w:rPr>
                <w:rFonts w:eastAsia="宋体"/>
                <w:lang w:val="fr-FR"/>
              </w:rPr>
              <w:t>,</w:t>
            </w:r>
            <w:r w:rsidRPr="00737C09">
              <w:rPr>
                <w:rFonts w:eastAsia="宋体" w:hint="eastAsia"/>
                <w:lang w:val="fr-FR"/>
              </w:rPr>
              <w:t xml:space="preserve"> Ng</w:t>
            </w:r>
            <w:r w:rsidRPr="00737C09">
              <w:rPr>
                <w:rFonts w:eastAsia="宋体"/>
                <w:lang w:val="fr-FR"/>
              </w:rPr>
              <w:t> ;</w:t>
            </w:r>
            <w:r w:rsidRPr="00737C09">
              <w:rPr>
                <w:rFonts w:eastAsia="宋体" w:hint="eastAsia"/>
                <w:lang w:val="fr-FR"/>
              </w:rPr>
              <w:t xml:space="preserve"> Mp</w:t>
            </w:r>
            <w:r w:rsidRPr="00737C09">
              <w:rPr>
                <w:rFonts w:eastAsia="宋体"/>
                <w:lang w:val="fr-FR"/>
              </w:rPr>
              <w:t>,</w:t>
            </w:r>
            <w:r w:rsidRPr="00737C09">
              <w:rPr>
                <w:rFonts w:eastAsia="宋体" w:hint="eastAsia"/>
                <w:lang w:val="fr-FR"/>
              </w:rPr>
              <w:t xml:space="preserve"> Np</w:t>
            </w:r>
            <w:r w:rsidRPr="00737C09">
              <w:rPr>
                <w:rFonts w:eastAsia="宋体"/>
                <w:lang w:val="fr-FR"/>
              </w:rPr>
              <w:t>)</w:t>
            </w:r>
            <w:r w:rsidRPr="00737C09">
              <w:rPr>
                <w:rFonts w:eastAsia="宋体" w:hint="eastAsia"/>
                <w:lang w:val="fr-FR"/>
              </w:rPr>
              <w:t xml:space="preserve"> = </w:t>
            </w:r>
            <w:r w:rsidRPr="00737C09">
              <w:rPr>
                <w:rFonts w:eastAsia="宋体"/>
                <w:lang w:val="fr-FR"/>
              </w:rPr>
              <w:t>(</w:t>
            </w:r>
            <w:r w:rsidRPr="00737C09">
              <w:rPr>
                <w:rFonts w:eastAsia="宋体" w:hint="eastAsia"/>
                <w:lang w:val="fr-FR"/>
              </w:rPr>
              <w:t>4</w:t>
            </w:r>
            <w:r w:rsidRPr="00737C09">
              <w:rPr>
                <w:rFonts w:eastAsia="宋体"/>
                <w:lang w:val="fr-FR"/>
              </w:rPr>
              <w:t>,</w:t>
            </w:r>
            <w:r w:rsidRPr="00737C09">
              <w:rPr>
                <w:rFonts w:eastAsia="宋体" w:hint="eastAsia"/>
                <w:lang w:val="fr-FR"/>
              </w:rPr>
              <w:t xml:space="preserve"> 8</w:t>
            </w:r>
            <w:r w:rsidRPr="00737C09">
              <w:rPr>
                <w:rFonts w:eastAsia="宋体"/>
                <w:lang w:val="fr-FR"/>
              </w:rPr>
              <w:t>,</w:t>
            </w:r>
            <w:r w:rsidRPr="00737C09">
              <w:rPr>
                <w:rFonts w:eastAsia="宋体" w:hint="eastAsia"/>
                <w:lang w:val="fr-FR"/>
              </w:rPr>
              <w:t xml:space="preserve"> 2</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ascii="Arial" w:eastAsia="宋体" w:hAnsi="Arial"/>
                <w:sz w:val="18"/>
              </w:rPr>
              <w:t xml:space="preserve"> (</w:t>
            </w:r>
            <w:proofErr w:type="spellStart"/>
            <w:r w:rsidRPr="00737C09">
              <w:rPr>
                <w:rFonts w:ascii="Arial" w:eastAsia="宋体" w:hAnsi="Arial"/>
                <w:sz w:val="18"/>
              </w:rPr>
              <w:t>dH,dV</w:t>
            </w:r>
            <w:proofErr w:type="spellEnd"/>
            <w:r w:rsidRPr="00737C09">
              <w:rPr>
                <w:rFonts w:ascii="Arial" w:eastAsia="宋体" w:hAnsi="Arial"/>
                <w:sz w:val="18"/>
              </w:rPr>
              <w:t>) = (0.5, 0.5)λ, +45°, -45° polarization</w:t>
            </w:r>
          </w:p>
        </w:tc>
      </w:tr>
      <w:tr w:rsidR="00A42522" w14:paraId="74D50910" w14:textId="77777777" w:rsidTr="00357166">
        <w:tc>
          <w:tcPr>
            <w:tcW w:w="4622" w:type="dxa"/>
          </w:tcPr>
          <w:p w14:paraId="5BF833A1" w14:textId="3518C352" w:rsidR="00A42522" w:rsidRPr="00737C09" w:rsidRDefault="00A42522" w:rsidP="00A42522">
            <w:pPr>
              <w:pStyle w:val="a0"/>
              <w:jc w:val="left"/>
              <w:rPr>
                <w:rFonts w:eastAsia="宋体"/>
                <w:lang w:val="fr-FR"/>
              </w:rPr>
            </w:pPr>
            <w:r w:rsidRPr="00737C09">
              <w:rPr>
                <w:rFonts w:ascii="Arial" w:eastAsia="宋体" w:hAnsi="Arial"/>
                <w:sz w:val="18"/>
              </w:rPr>
              <w:t>Beam set at Repeater MT</w:t>
            </w:r>
          </w:p>
        </w:tc>
        <w:tc>
          <w:tcPr>
            <w:tcW w:w="4623" w:type="dxa"/>
          </w:tcPr>
          <w:p w14:paraId="120A0007" w14:textId="77777777" w:rsidR="00A42522" w:rsidRPr="00737C09" w:rsidRDefault="00A42522" w:rsidP="00A42522">
            <w:pPr>
              <w:pStyle w:val="a0"/>
              <w:rPr>
                <w:rFonts w:ascii="Arial" w:eastAsia="宋体" w:hAnsi="Arial"/>
                <w:sz w:val="18"/>
              </w:rPr>
            </w:pPr>
            <w:r w:rsidRPr="00737C09">
              <w:rPr>
                <w:rFonts w:ascii="Arial" w:eastAsia="宋体" w:hAnsi="Arial"/>
                <w:sz w:val="18"/>
              </w:rPr>
              <w:t>For direction of analog beam steering (in LCS):</w:t>
            </w:r>
            <w:r w:rsidRPr="00737C09">
              <w:rPr>
                <w:rFonts w:ascii="Arial" w:eastAsia="宋体" w:hAnsi="Arial"/>
                <w:sz w:val="18"/>
              </w:rPr>
              <w:br/>
              <w:t>Azimuth angle</w:t>
            </w:r>
            <w:r w:rsidRPr="00737C09">
              <w:rPr>
                <w:rFonts w:ascii="Arial" w:eastAsia="宋体" w:hAnsi="Arial" w:hint="eastAsia"/>
                <w:sz w:val="18"/>
              </w:rPr>
              <w:t xml:space="preserve"> </w:t>
            </w:r>
            <w:proofErr w:type="spellStart"/>
            <w:r w:rsidRPr="00737C09">
              <w:t>φ</w:t>
            </w:r>
            <w:r w:rsidRPr="00737C09">
              <w:rPr>
                <w:rFonts w:eastAsiaTheme="minorEastAsia" w:hint="eastAsia"/>
                <w:vertAlign w:val="subscript"/>
              </w:rPr>
              <w:t>i</w:t>
            </w:r>
            <w:proofErr w:type="spellEnd"/>
            <w:r w:rsidRPr="00737C09">
              <w:rPr>
                <w:rFonts w:eastAsiaTheme="minorEastAsia" w:hint="eastAsia"/>
              </w:rPr>
              <w:t xml:space="preserve"> </w:t>
            </w:r>
            <w:r w:rsidRPr="00737C09">
              <w:rPr>
                <w:rFonts w:ascii="Arial" w:eastAsia="宋体" w:hAnsi="Arial"/>
                <w:sz w:val="18"/>
              </w:rPr>
              <w:t>= [</w:t>
            </w:r>
            <w:r w:rsidRPr="00737C09">
              <w:rPr>
                <w:rFonts w:eastAsia="宋体"/>
                <w:lang w:val="fr-FR"/>
              </w:rPr>
              <w:t>0</w:t>
            </w:r>
            <w:r w:rsidRPr="00737C09">
              <w:rPr>
                <w:rFonts w:ascii="Arial" w:eastAsia="宋体" w:hAnsi="Arial"/>
                <w:sz w:val="18"/>
              </w:rPr>
              <w:t>] degree</w:t>
            </w:r>
          </w:p>
          <w:p w14:paraId="5BE17F14" w14:textId="24AFBADA" w:rsidR="00A42522" w:rsidRPr="00737C09" w:rsidRDefault="00A42522" w:rsidP="00A42522">
            <w:pPr>
              <w:pStyle w:val="a0"/>
              <w:rPr>
                <w:rFonts w:eastAsia="宋体"/>
                <w:lang w:val="fr-FR"/>
              </w:rPr>
            </w:pPr>
            <w:r w:rsidRPr="00737C09">
              <w:rPr>
                <w:rFonts w:ascii="Arial" w:eastAsia="宋体" w:hAnsi="Arial"/>
                <w:sz w:val="18"/>
              </w:rPr>
              <w:t>Zenith angle</w:t>
            </w:r>
            <w:r w:rsidRPr="00737C09">
              <w:rPr>
                <w:rFonts w:ascii="Arial" w:eastAsia="宋体" w:hAnsi="Arial" w:hint="eastAsia"/>
                <w:sz w:val="18"/>
              </w:rPr>
              <w:t xml:space="preserve"> </w:t>
            </w:r>
            <w:proofErr w:type="spellStart"/>
            <w:r w:rsidRPr="00737C09">
              <w:t>θ</w:t>
            </w:r>
            <w:r w:rsidRPr="00737C09">
              <w:rPr>
                <w:rFonts w:eastAsiaTheme="minorEastAsia" w:hint="eastAsia"/>
                <w:vertAlign w:val="subscript"/>
              </w:rPr>
              <w:t>j</w:t>
            </w:r>
            <w:proofErr w:type="spellEnd"/>
            <w:r w:rsidRPr="00737C09">
              <w:rPr>
                <w:rFonts w:ascii="Arial" w:eastAsia="宋体" w:hAnsi="Arial"/>
                <w:sz w:val="18"/>
              </w:rPr>
              <w:t xml:space="preserve"> = [</w:t>
            </w:r>
            <w:r w:rsidRPr="00737C09">
              <w:rPr>
                <w:rFonts w:eastAsia="宋体"/>
                <w:lang w:val="fr-FR"/>
              </w:rPr>
              <w:t>86</w:t>
            </w:r>
            <w:r w:rsidRPr="00737C09">
              <w:rPr>
                <w:rFonts w:ascii="Arial" w:eastAsia="宋体" w:hAnsi="Arial"/>
                <w:sz w:val="18"/>
              </w:rPr>
              <w:t>] degree</w:t>
            </w:r>
          </w:p>
        </w:tc>
      </w:tr>
      <w:tr w:rsidR="00A42522" w14:paraId="4C215314" w14:textId="77777777" w:rsidTr="00357166">
        <w:tc>
          <w:tcPr>
            <w:tcW w:w="4622" w:type="dxa"/>
          </w:tcPr>
          <w:p w14:paraId="2BC9B31C" w14:textId="049FFA6A" w:rsidR="00A42522" w:rsidRPr="00737C09" w:rsidRDefault="00A42522" w:rsidP="00A42522">
            <w:pPr>
              <w:pStyle w:val="a0"/>
              <w:jc w:val="left"/>
              <w:rPr>
                <w:rFonts w:eastAsia="宋体"/>
                <w:lang w:val="fr-FR"/>
              </w:rPr>
            </w:pPr>
            <w:r w:rsidRPr="00737C09">
              <w:rPr>
                <w:rFonts w:ascii="Arial" w:eastAsia="宋体" w:hAnsi="Arial"/>
                <w:sz w:val="18"/>
              </w:rPr>
              <w:t>Beam set at Repeater RU</w:t>
            </w:r>
          </w:p>
        </w:tc>
        <w:tc>
          <w:tcPr>
            <w:tcW w:w="4623" w:type="dxa"/>
          </w:tcPr>
          <w:p w14:paraId="08567759" w14:textId="77777777" w:rsidR="00A42522" w:rsidRPr="00737C09" w:rsidRDefault="00A42522" w:rsidP="00A42522">
            <w:pPr>
              <w:pStyle w:val="a0"/>
              <w:rPr>
                <w:rFonts w:ascii="Arial" w:eastAsia="宋体" w:hAnsi="Arial"/>
                <w:sz w:val="18"/>
              </w:rPr>
            </w:pPr>
            <w:r w:rsidRPr="00737C09">
              <w:rPr>
                <w:rFonts w:ascii="Arial" w:eastAsia="宋体" w:hAnsi="Arial"/>
                <w:sz w:val="18"/>
              </w:rPr>
              <w:t>For direction of analog beam steering (in LCS):</w:t>
            </w:r>
            <w:r w:rsidRPr="00737C09">
              <w:rPr>
                <w:rFonts w:ascii="Arial" w:eastAsia="宋体" w:hAnsi="Arial"/>
                <w:sz w:val="18"/>
              </w:rPr>
              <w:br/>
              <w:t>Azimuth angle</w:t>
            </w:r>
            <w:r w:rsidRPr="00737C09">
              <w:rPr>
                <w:rFonts w:ascii="Arial" w:eastAsia="宋体" w:hAnsi="Arial" w:hint="eastAsia"/>
                <w:sz w:val="18"/>
              </w:rPr>
              <w:t xml:space="preserve"> </w:t>
            </w:r>
            <w:proofErr w:type="spellStart"/>
            <w:r w:rsidRPr="00737C09">
              <w:t>φ</w:t>
            </w:r>
            <w:r w:rsidRPr="00737C09">
              <w:rPr>
                <w:rFonts w:eastAsiaTheme="minorEastAsia" w:hint="eastAsia"/>
                <w:vertAlign w:val="subscript"/>
              </w:rPr>
              <w:t>i</w:t>
            </w:r>
            <w:proofErr w:type="spellEnd"/>
            <w:r w:rsidRPr="00737C09">
              <w:rPr>
                <w:rFonts w:eastAsiaTheme="minorEastAsia" w:hint="eastAsia"/>
              </w:rPr>
              <w:t xml:space="preserve"> </w:t>
            </w:r>
            <w:r w:rsidRPr="00737C09">
              <w:rPr>
                <w:rFonts w:ascii="Arial" w:eastAsia="宋体" w:hAnsi="Arial"/>
                <w:sz w:val="18"/>
              </w:rPr>
              <w:t>= [</w:t>
            </w:r>
            <w:r w:rsidRPr="00737C09">
              <w:rPr>
                <w:rFonts w:eastAsia="宋体"/>
                <w:lang w:val="fr-FR"/>
              </w:rPr>
              <w:t>-78.7500 -56.2500 -33.7500 -11.2500 11.2500 33.7500 56.2500 78.7500</w:t>
            </w:r>
            <w:r w:rsidRPr="00737C09">
              <w:rPr>
                <w:rFonts w:ascii="Arial" w:eastAsia="宋体" w:hAnsi="Arial"/>
                <w:sz w:val="18"/>
              </w:rPr>
              <w:t>] degree</w:t>
            </w:r>
          </w:p>
          <w:p w14:paraId="73E8FC3B" w14:textId="782D45B4" w:rsidR="00A42522" w:rsidRPr="00737C09" w:rsidRDefault="00A42522" w:rsidP="00A42522">
            <w:pPr>
              <w:pStyle w:val="a0"/>
              <w:rPr>
                <w:rFonts w:eastAsia="宋体"/>
                <w:lang w:val="fr-FR"/>
              </w:rPr>
            </w:pPr>
            <w:r w:rsidRPr="00737C09">
              <w:rPr>
                <w:rFonts w:ascii="Arial" w:eastAsia="宋体" w:hAnsi="Arial"/>
                <w:sz w:val="18"/>
              </w:rPr>
              <w:t>Zenith angle</w:t>
            </w:r>
            <w:r w:rsidRPr="00737C09">
              <w:rPr>
                <w:rFonts w:ascii="Arial" w:eastAsia="宋体" w:hAnsi="Arial" w:hint="eastAsia"/>
                <w:sz w:val="18"/>
              </w:rPr>
              <w:t xml:space="preserve"> </w:t>
            </w:r>
            <w:proofErr w:type="spellStart"/>
            <w:r w:rsidRPr="00737C09">
              <w:t>θ</w:t>
            </w:r>
            <w:r w:rsidRPr="00737C09">
              <w:rPr>
                <w:rFonts w:eastAsiaTheme="minorEastAsia" w:hint="eastAsia"/>
                <w:vertAlign w:val="subscript"/>
              </w:rPr>
              <w:t>j</w:t>
            </w:r>
            <w:proofErr w:type="spellEnd"/>
            <w:r w:rsidRPr="00737C09">
              <w:rPr>
                <w:rFonts w:ascii="Arial" w:eastAsia="宋体" w:hAnsi="Arial"/>
                <w:sz w:val="18"/>
              </w:rPr>
              <w:t xml:space="preserve"> = [</w:t>
            </w:r>
            <w:r w:rsidRPr="00737C09">
              <w:rPr>
                <w:rFonts w:eastAsia="宋体"/>
                <w:lang w:val="fr-FR"/>
              </w:rPr>
              <w:t>90.000 112.5000 135.000 157.5000</w:t>
            </w:r>
            <w:r w:rsidRPr="00737C09">
              <w:rPr>
                <w:rFonts w:ascii="Arial" w:eastAsia="宋体" w:hAnsi="Arial"/>
                <w:sz w:val="18"/>
              </w:rPr>
              <w:t>] degree</w:t>
            </w:r>
          </w:p>
        </w:tc>
      </w:tr>
      <w:tr w:rsidR="00A42522" w14:paraId="501D9E0F" w14:textId="77777777" w:rsidTr="00803EBF">
        <w:tc>
          <w:tcPr>
            <w:tcW w:w="9245" w:type="dxa"/>
            <w:gridSpan w:val="2"/>
          </w:tcPr>
          <w:p w14:paraId="0DC16A74" w14:textId="4EC3D172" w:rsidR="00A42522" w:rsidRPr="00737C09" w:rsidRDefault="00A42522" w:rsidP="00A42522">
            <w:pPr>
              <w:pStyle w:val="a0"/>
              <w:jc w:val="center"/>
              <w:rPr>
                <w:rFonts w:eastAsia="宋体"/>
                <w:lang w:val="fr-FR"/>
              </w:rPr>
            </w:pPr>
            <w:r w:rsidRPr="00737C09">
              <w:rPr>
                <w:rFonts w:eastAsia="宋体"/>
                <w:lang w:val="fr-FR"/>
              </w:rPr>
              <w:t>For s</w:t>
            </w:r>
            <w:r w:rsidRPr="00737C09">
              <w:rPr>
                <w:rFonts w:eastAsia="宋体" w:hint="eastAsia"/>
                <w:lang w:val="fr-FR"/>
              </w:rPr>
              <w:t>emi-</w:t>
            </w:r>
            <w:r w:rsidRPr="00737C09">
              <w:rPr>
                <w:rFonts w:eastAsia="宋体"/>
                <w:lang w:val="fr-FR"/>
              </w:rPr>
              <w:t>static</w:t>
            </w:r>
            <w:r w:rsidRPr="00737C09">
              <w:rPr>
                <w:rFonts w:eastAsia="宋体" w:hint="eastAsia"/>
                <w:lang w:val="fr-FR"/>
              </w:rPr>
              <w:t xml:space="preserve"> beam control</w:t>
            </w:r>
          </w:p>
        </w:tc>
      </w:tr>
      <w:tr w:rsidR="00A42522" w:rsidRPr="00FA4760" w14:paraId="61BA820D" w14:textId="77777777" w:rsidTr="00357166">
        <w:tc>
          <w:tcPr>
            <w:tcW w:w="4622" w:type="dxa"/>
          </w:tcPr>
          <w:p w14:paraId="326EE5BC" w14:textId="41A15713" w:rsidR="00A42522" w:rsidRPr="00737C09" w:rsidRDefault="00A42522" w:rsidP="00A42522">
            <w:pPr>
              <w:pStyle w:val="a0"/>
              <w:jc w:val="left"/>
              <w:rPr>
                <w:rFonts w:eastAsia="宋体"/>
                <w:lang w:val="fr-FR"/>
              </w:rPr>
            </w:pPr>
            <w:r w:rsidRPr="00737C09">
              <w:rPr>
                <w:rFonts w:eastAsia="宋体"/>
                <w:lang w:val="fr-FR"/>
              </w:rPr>
              <w:t>A</w:t>
            </w:r>
            <w:r w:rsidRPr="00737C09">
              <w:rPr>
                <w:rFonts w:eastAsia="宋体" w:hint="eastAsia"/>
                <w:lang w:val="fr-FR"/>
              </w:rPr>
              <w:t>ntenna configuration</w:t>
            </w:r>
          </w:p>
        </w:tc>
        <w:tc>
          <w:tcPr>
            <w:tcW w:w="4623" w:type="dxa"/>
          </w:tcPr>
          <w:p w14:paraId="36CE9308" w14:textId="77777777" w:rsidR="00A42522" w:rsidRPr="00737C09" w:rsidRDefault="00A42522" w:rsidP="00A42522">
            <w:pPr>
              <w:pStyle w:val="a0"/>
              <w:rPr>
                <w:rFonts w:eastAsia="宋体"/>
                <w:lang w:val="fr-FR"/>
              </w:rPr>
            </w:pPr>
            <w:r w:rsidRPr="00737C09">
              <w:rPr>
                <w:rFonts w:eastAsia="宋体" w:hint="eastAsia"/>
                <w:lang w:val="fr-FR"/>
              </w:rPr>
              <w:t>Repeater</w:t>
            </w:r>
            <w:r w:rsidRPr="00737C09">
              <w:rPr>
                <w:rFonts w:eastAsia="宋体"/>
                <w:lang w:val="fr-FR"/>
              </w:rPr>
              <w:t xml:space="preserve"> MT</w:t>
            </w:r>
            <w:r w:rsidRPr="00737C09">
              <w:rPr>
                <w:rFonts w:eastAsia="宋体" w:hint="eastAsia"/>
                <w:lang w:val="fr-FR"/>
              </w:rPr>
              <w:t xml:space="preserve"> antenna configuration</w:t>
            </w:r>
            <w:r w:rsidRPr="00737C09">
              <w:rPr>
                <w:rFonts w:eastAsia="宋体"/>
                <w:lang w:val="fr-FR"/>
              </w:rPr>
              <w:t> </w:t>
            </w:r>
            <w:r w:rsidRPr="00737C09">
              <w:rPr>
                <w:rFonts w:eastAsia="宋体" w:hint="eastAsia"/>
                <w:lang w:val="fr-FR"/>
              </w:rPr>
              <w:t>:</w:t>
            </w:r>
          </w:p>
          <w:p w14:paraId="2DEB600A" w14:textId="77777777" w:rsidR="00A42522" w:rsidRPr="00737C09" w:rsidRDefault="00A42522" w:rsidP="00A42522">
            <w:pPr>
              <w:pStyle w:val="a0"/>
              <w:rPr>
                <w:rFonts w:eastAsia="宋体"/>
                <w:lang w:val="fr-FR"/>
              </w:rPr>
            </w:pPr>
            <w:r w:rsidRPr="00737C09">
              <w:rPr>
                <w:rFonts w:eastAsia="宋体"/>
                <w:lang w:val="fr-FR"/>
              </w:rPr>
              <w:t>(</w:t>
            </w:r>
            <w:r w:rsidRPr="00737C09">
              <w:rPr>
                <w:rFonts w:eastAsia="宋体" w:hint="eastAsia"/>
                <w:lang w:val="fr-FR"/>
              </w:rPr>
              <w:t>M</w:t>
            </w:r>
            <w:r w:rsidRPr="00737C09">
              <w:rPr>
                <w:rFonts w:eastAsia="宋体"/>
                <w:lang w:val="fr-FR"/>
              </w:rPr>
              <w:t xml:space="preserve">, </w:t>
            </w:r>
            <w:r w:rsidRPr="00737C09">
              <w:rPr>
                <w:rFonts w:eastAsia="宋体" w:hint="eastAsia"/>
                <w:lang w:val="fr-FR"/>
              </w:rPr>
              <w:t>N</w:t>
            </w:r>
            <w:r w:rsidRPr="00737C09">
              <w:rPr>
                <w:rFonts w:eastAsia="宋体"/>
                <w:lang w:val="fr-FR"/>
              </w:rPr>
              <w:t>,</w:t>
            </w:r>
            <w:r w:rsidRPr="00737C09">
              <w:rPr>
                <w:rFonts w:eastAsia="宋体" w:hint="eastAsia"/>
                <w:lang w:val="fr-FR"/>
              </w:rPr>
              <w:t xml:space="preserve"> P</w:t>
            </w:r>
            <w:r w:rsidRPr="00737C09">
              <w:rPr>
                <w:rFonts w:eastAsia="宋体"/>
                <w:lang w:val="fr-FR"/>
              </w:rPr>
              <w:t>,</w:t>
            </w:r>
            <w:r w:rsidRPr="00737C09">
              <w:rPr>
                <w:rFonts w:eastAsia="宋体" w:hint="eastAsia"/>
                <w:lang w:val="fr-FR"/>
              </w:rPr>
              <w:t xml:space="preserve"> Mg</w:t>
            </w:r>
            <w:r w:rsidRPr="00737C09">
              <w:rPr>
                <w:rFonts w:eastAsia="宋体"/>
                <w:lang w:val="fr-FR"/>
              </w:rPr>
              <w:t>,</w:t>
            </w:r>
            <w:r w:rsidRPr="00737C09">
              <w:rPr>
                <w:rFonts w:eastAsia="宋体" w:hint="eastAsia"/>
                <w:lang w:val="fr-FR"/>
              </w:rPr>
              <w:t xml:space="preserve"> Ng</w:t>
            </w:r>
            <w:r w:rsidRPr="00737C09">
              <w:rPr>
                <w:rFonts w:eastAsia="宋体"/>
                <w:lang w:val="fr-FR"/>
              </w:rPr>
              <w:t> ;</w:t>
            </w:r>
            <w:r w:rsidRPr="00737C09">
              <w:rPr>
                <w:rFonts w:eastAsia="宋体" w:hint="eastAsia"/>
                <w:lang w:val="fr-FR"/>
              </w:rPr>
              <w:t xml:space="preserve"> Mp</w:t>
            </w:r>
            <w:r w:rsidRPr="00737C09">
              <w:rPr>
                <w:rFonts w:eastAsia="宋体"/>
                <w:lang w:val="fr-FR"/>
              </w:rPr>
              <w:t>,</w:t>
            </w:r>
            <w:r w:rsidRPr="00737C09">
              <w:rPr>
                <w:rFonts w:eastAsia="宋体" w:hint="eastAsia"/>
                <w:lang w:val="fr-FR"/>
              </w:rPr>
              <w:t xml:space="preserve"> Np</w:t>
            </w:r>
            <w:r w:rsidRPr="00737C09">
              <w:rPr>
                <w:rFonts w:eastAsia="宋体"/>
                <w:lang w:val="fr-FR"/>
              </w:rPr>
              <w:t>)</w:t>
            </w:r>
            <w:r w:rsidRPr="00737C09">
              <w:rPr>
                <w:rFonts w:eastAsia="宋体" w:hint="eastAsia"/>
                <w:lang w:val="fr-FR"/>
              </w:rPr>
              <w:t xml:space="preserve"> = </w:t>
            </w:r>
            <w:r w:rsidRPr="00737C09">
              <w:rPr>
                <w:rFonts w:eastAsia="宋体"/>
                <w:lang w:val="fr-FR"/>
              </w:rPr>
              <w:t>(</w:t>
            </w:r>
            <w:r w:rsidRPr="00737C09">
              <w:rPr>
                <w:rFonts w:eastAsia="宋体" w:hint="eastAsia"/>
                <w:lang w:val="fr-FR"/>
              </w:rPr>
              <w:t>4</w:t>
            </w:r>
            <w:r w:rsidRPr="00737C09">
              <w:rPr>
                <w:rFonts w:eastAsia="宋体"/>
                <w:lang w:val="fr-FR"/>
              </w:rPr>
              <w:t>,</w:t>
            </w:r>
            <w:r w:rsidRPr="00737C09">
              <w:rPr>
                <w:rFonts w:eastAsia="宋体" w:hint="eastAsia"/>
                <w:lang w:val="fr-FR"/>
              </w:rPr>
              <w:t xml:space="preserve"> 8</w:t>
            </w:r>
            <w:r w:rsidRPr="00737C09">
              <w:rPr>
                <w:rFonts w:eastAsia="宋体"/>
                <w:lang w:val="fr-FR"/>
              </w:rPr>
              <w:t>,</w:t>
            </w:r>
            <w:r w:rsidRPr="00737C09">
              <w:rPr>
                <w:rFonts w:eastAsia="宋体" w:hint="eastAsia"/>
                <w:lang w:val="fr-FR"/>
              </w:rPr>
              <w:t xml:space="preserve"> 2</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  ,</w:t>
            </w:r>
            <w:r w:rsidRPr="00737C09">
              <w:rPr>
                <w:rFonts w:ascii="Arial" w:eastAsia="宋体" w:hAnsi="Arial"/>
                <w:sz w:val="18"/>
              </w:rPr>
              <w:t xml:space="preserve"> (</w:t>
            </w:r>
            <w:proofErr w:type="spellStart"/>
            <w:r w:rsidRPr="00737C09">
              <w:rPr>
                <w:rFonts w:ascii="Arial" w:eastAsia="宋体" w:hAnsi="Arial"/>
                <w:sz w:val="18"/>
              </w:rPr>
              <w:t>dH,dV</w:t>
            </w:r>
            <w:proofErr w:type="spellEnd"/>
            <w:r w:rsidRPr="00737C09">
              <w:rPr>
                <w:rFonts w:ascii="Arial" w:eastAsia="宋体" w:hAnsi="Arial"/>
                <w:sz w:val="18"/>
              </w:rPr>
              <w:t>) = (0.5, 0.5)λ, +45°, -45° polarization</w:t>
            </w:r>
          </w:p>
          <w:p w14:paraId="39D03A12" w14:textId="77777777" w:rsidR="00A42522" w:rsidRPr="00737C09" w:rsidRDefault="00A42522" w:rsidP="00A42522">
            <w:pPr>
              <w:pStyle w:val="a0"/>
              <w:rPr>
                <w:rFonts w:eastAsia="宋体"/>
                <w:lang w:val="fr-FR"/>
              </w:rPr>
            </w:pPr>
            <w:r w:rsidRPr="00737C09">
              <w:rPr>
                <w:rFonts w:eastAsia="宋体" w:hint="eastAsia"/>
                <w:lang w:val="fr-FR"/>
              </w:rPr>
              <w:t>Repeater</w:t>
            </w:r>
            <w:r w:rsidRPr="00737C09">
              <w:rPr>
                <w:rFonts w:eastAsia="宋体"/>
                <w:lang w:val="fr-FR"/>
              </w:rPr>
              <w:t xml:space="preserve"> RU</w:t>
            </w:r>
            <w:r w:rsidRPr="00737C09">
              <w:rPr>
                <w:rFonts w:eastAsia="宋体" w:hint="eastAsia"/>
                <w:lang w:val="fr-FR"/>
              </w:rPr>
              <w:t xml:space="preserve"> antenna configuration</w:t>
            </w:r>
            <w:r w:rsidRPr="00737C09">
              <w:rPr>
                <w:rFonts w:eastAsia="宋体"/>
                <w:lang w:val="fr-FR"/>
              </w:rPr>
              <w:t> </w:t>
            </w:r>
            <w:r w:rsidRPr="00737C09">
              <w:rPr>
                <w:rFonts w:eastAsia="宋体" w:hint="eastAsia"/>
                <w:lang w:val="fr-FR"/>
              </w:rPr>
              <w:t>:</w:t>
            </w:r>
          </w:p>
          <w:p w14:paraId="63702EA6" w14:textId="31E72061" w:rsidR="00A42522" w:rsidRPr="00737C09" w:rsidRDefault="00A42522" w:rsidP="00A42522">
            <w:pPr>
              <w:pStyle w:val="a0"/>
              <w:rPr>
                <w:rFonts w:eastAsia="宋体"/>
                <w:lang w:val="fr-FR"/>
              </w:rPr>
            </w:pPr>
            <w:r w:rsidRPr="00737C09">
              <w:rPr>
                <w:rFonts w:eastAsia="宋体"/>
                <w:lang w:val="fr-FR"/>
              </w:rPr>
              <w:t>(</w:t>
            </w:r>
            <w:r w:rsidRPr="00737C09">
              <w:rPr>
                <w:rFonts w:eastAsia="宋体" w:hint="eastAsia"/>
                <w:lang w:val="fr-FR"/>
              </w:rPr>
              <w:t>M</w:t>
            </w:r>
            <w:r w:rsidRPr="00737C09">
              <w:rPr>
                <w:rFonts w:eastAsia="宋体"/>
                <w:lang w:val="fr-FR"/>
              </w:rPr>
              <w:t xml:space="preserve">, </w:t>
            </w:r>
            <w:r w:rsidRPr="00737C09">
              <w:rPr>
                <w:rFonts w:eastAsia="宋体" w:hint="eastAsia"/>
                <w:lang w:val="fr-FR"/>
              </w:rPr>
              <w:t>N</w:t>
            </w:r>
            <w:r w:rsidRPr="00737C09">
              <w:rPr>
                <w:rFonts w:eastAsia="宋体"/>
                <w:lang w:val="fr-FR"/>
              </w:rPr>
              <w:t>,</w:t>
            </w:r>
            <w:r w:rsidRPr="00737C09">
              <w:rPr>
                <w:rFonts w:eastAsia="宋体" w:hint="eastAsia"/>
                <w:lang w:val="fr-FR"/>
              </w:rPr>
              <w:t xml:space="preserve"> P</w:t>
            </w:r>
            <w:r w:rsidRPr="00737C09">
              <w:rPr>
                <w:rFonts w:eastAsia="宋体"/>
                <w:lang w:val="fr-FR"/>
              </w:rPr>
              <w:t>,</w:t>
            </w:r>
            <w:r w:rsidRPr="00737C09">
              <w:rPr>
                <w:rFonts w:eastAsia="宋体" w:hint="eastAsia"/>
                <w:lang w:val="fr-FR"/>
              </w:rPr>
              <w:t xml:space="preserve"> Mg</w:t>
            </w:r>
            <w:r w:rsidRPr="00737C09">
              <w:rPr>
                <w:rFonts w:eastAsia="宋体"/>
                <w:lang w:val="fr-FR"/>
              </w:rPr>
              <w:t>,</w:t>
            </w:r>
            <w:r w:rsidRPr="00737C09">
              <w:rPr>
                <w:rFonts w:eastAsia="宋体" w:hint="eastAsia"/>
                <w:lang w:val="fr-FR"/>
              </w:rPr>
              <w:t xml:space="preserve"> Ng</w:t>
            </w:r>
            <w:r w:rsidRPr="00737C09">
              <w:rPr>
                <w:rFonts w:eastAsia="宋体"/>
                <w:lang w:val="fr-FR"/>
              </w:rPr>
              <w:t> ;</w:t>
            </w:r>
            <w:r w:rsidRPr="00737C09">
              <w:rPr>
                <w:rFonts w:eastAsia="宋体" w:hint="eastAsia"/>
                <w:lang w:val="fr-FR"/>
              </w:rPr>
              <w:t xml:space="preserve"> Mp</w:t>
            </w:r>
            <w:r w:rsidRPr="00737C09">
              <w:rPr>
                <w:rFonts w:eastAsia="宋体"/>
                <w:lang w:val="fr-FR"/>
              </w:rPr>
              <w:t>,</w:t>
            </w:r>
            <w:r w:rsidRPr="00737C09">
              <w:rPr>
                <w:rFonts w:eastAsia="宋体" w:hint="eastAsia"/>
                <w:lang w:val="fr-FR"/>
              </w:rPr>
              <w:t xml:space="preserve"> Np</w:t>
            </w:r>
            <w:r w:rsidRPr="00737C09">
              <w:rPr>
                <w:rFonts w:eastAsia="宋体"/>
                <w:lang w:val="fr-FR"/>
              </w:rPr>
              <w:t>)</w:t>
            </w:r>
            <w:r w:rsidRPr="00737C09">
              <w:rPr>
                <w:rFonts w:eastAsia="宋体" w:hint="eastAsia"/>
                <w:lang w:val="fr-FR"/>
              </w:rPr>
              <w:t xml:space="preserve"> = </w:t>
            </w:r>
            <w:r w:rsidRPr="00737C09">
              <w:rPr>
                <w:rFonts w:eastAsia="宋体"/>
                <w:lang w:val="fr-FR"/>
              </w:rPr>
              <w:t>(</w:t>
            </w:r>
            <w:r w:rsidRPr="00737C09">
              <w:rPr>
                <w:rFonts w:eastAsia="宋体" w:hint="eastAsia"/>
                <w:lang w:val="fr-FR"/>
              </w:rPr>
              <w:t>2</w:t>
            </w:r>
            <w:r w:rsidRPr="00737C09">
              <w:rPr>
                <w:rFonts w:eastAsia="宋体"/>
                <w:lang w:val="fr-FR"/>
              </w:rPr>
              <w:t>,</w:t>
            </w:r>
            <w:r w:rsidRPr="00737C09">
              <w:rPr>
                <w:rFonts w:eastAsia="宋体" w:hint="eastAsia"/>
                <w:lang w:val="fr-FR"/>
              </w:rPr>
              <w:t xml:space="preserve"> 2</w:t>
            </w:r>
            <w:r w:rsidRPr="00737C09">
              <w:rPr>
                <w:rFonts w:eastAsia="宋体"/>
                <w:lang w:val="fr-FR"/>
              </w:rPr>
              <w:t>,</w:t>
            </w:r>
            <w:r w:rsidRPr="00737C09">
              <w:rPr>
                <w:rFonts w:eastAsia="宋体" w:hint="eastAsia"/>
                <w:lang w:val="fr-FR"/>
              </w:rPr>
              <w:t xml:space="preserve"> 2</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w:t>
            </w:r>
            <w:r w:rsidRPr="00737C09">
              <w:rPr>
                <w:rFonts w:eastAsia="宋体" w:hint="eastAsia"/>
                <w:lang w:val="fr-FR"/>
              </w:rPr>
              <w:t xml:space="preserve"> 1</w:t>
            </w:r>
            <w:r w:rsidRPr="00737C09">
              <w:rPr>
                <w:rFonts w:eastAsia="宋体"/>
                <w:lang w:val="fr-FR"/>
              </w:rPr>
              <w:t>)  ,</w:t>
            </w:r>
            <w:r w:rsidRPr="00737C09">
              <w:rPr>
                <w:rFonts w:ascii="Arial" w:eastAsia="宋体" w:hAnsi="Arial"/>
                <w:sz w:val="18"/>
              </w:rPr>
              <w:t xml:space="preserve"> (</w:t>
            </w:r>
            <w:proofErr w:type="spellStart"/>
            <w:r w:rsidRPr="00737C09">
              <w:rPr>
                <w:rFonts w:ascii="Arial" w:eastAsia="宋体" w:hAnsi="Arial"/>
                <w:sz w:val="18"/>
              </w:rPr>
              <w:t>dH,dV</w:t>
            </w:r>
            <w:proofErr w:type="spellEnd"/>
            <w:r w:rsidRPr="00737C09">
              <w:rPr>
                <w:rFonts w:ascii="Arial" w:eastAsia="宋体" w:hAnsi="Arial"/>
                <w:sz w:val="18"/>
              </w:rPr>
              <w:t>) = (0.5, 0.5)λ, +45°, -45° polarization</w:t>
            </w:r>
          </w:p>
        </w:tc>
      </w:tr>
      <w:tr w:rsidR="00A42522" w14:paraId="205DF64D" w14:textId="77777777" w:rsidTr="00357166">
        <w:tc>
          <w:tcPr>
            <w:tcW w:w="4622" w:type="dxa"/>
          </w:tcPr>
          <w:p w14:paraId="1319A470" w14:textId="774D4302" w:rsidR="00A42522" w:rsidRPr="00737C09" w:rsidRDefault="00A42522" w:rsidP="00A42522">
            <w:pPr>
              <w:pStyle w:val="a0"/>
              <w:jc w:val="left"/>
              <w:rPr>
                <w:rFonts w:eastAsia="宋体"/>
                <w:lang w:val="fr-FR"/>
              </w:rPr>
            </w:pPr>
            <w:r w:rsidRPr="00737C09">
              <w:rPr>
                <w:rFonts w:ascii="Arial" w:eastAsia="宋体" w:hAnsi="Arial"/>
                <w:sz w:val="18"/>
              </w:rPr>
              <w:lastRenderedPageBreak/>
              <w:t>Beam set at Repeater MT</w:t>
            </w:r>
          </w:p>
        </w:tc>
        <w:tc>
          <w:tcPr>
            <w:tcW w:w="4623" w:type="dxa"/>
          </w:tcPr>
          <w:p w14:paraId="6A109EE8" w14:textId="77777777" w:rsidR="00A42522" w:rsidRPr="00737C09" w:rsidRDefault="00A42522" w:rsidP="00A42522">
            <w:pPr>
              <w:pStyle w:val="a0"/>
              <w:rPr>
                <w:rFonts w:ascii="Arial" w:eastAsia="宋体" w:hAnsi="Arial"/>
                <w:sz w:val="18"/>
              </w:rPr>
            </w:pPr>
            <w:r w:rsidRPr="00737C09">
              <w:rPr>
                <w:rFonts w:ascii="Arial" w:eastAsia="宋体" w:hAnsi="Arial"/>
                <w:sz w:val="18"/>
              </w:rPr>
              <w:t>For direction of analog beam steering (in LCS):</w:t>
            </w:r>
            <w:r w:rsidRPr="00737C09">
              <w:rPr>
                <w:rFonts w:ascii="Arial" w:eastAsia="宋体" w:hAnsi="Arial"/>
                <w:sz w:val="18"/>
              </w:rPr>
              <w:br/>
              <w:t>Azimuth angle</w:t>
            </w:r>
            <w:r w:rsidRPr="00737C09">
              <w:rPr>
                <w:rFonts w:ascii="Arial" w:eastAsia="宋体" w:hAnsi="Arial" w:hint="eastAsia"/>
                <w:sz w:val="18"/>
              </w:rPr>
              <w:t xml:space="preserve"> </w:t>
            </w:r>
            <w:proofErr w:type="spellStart"/>
            <w:r w:rsidRPr="00737C09">
              <w:t>φ</w:t>
            </w:r>
            <w:r w:rsidRPr="00737C09">
              <w:rPr>
                <w:rFonts w:eastAsiaTheme="minorEastAsia" w:hint="eastAsia"/>
                <w:vertAlign w:val="subscript"/>
              </w:rPr>
              <w:t>i</w:t>
            </w:r>
            <w:proofErr w:type="spellEnd"/>
            <w:r w:rsidRPr="00737C09">
              <w:rPr>
                <w:rFonts w:eastAsiaTheme="minorEastAsia" w:hint="eastAsia"/>
              </w:rPr>
              <w:t xml:space="preserve"> </w:t>
            </w:r>
            <w:r w:rsidRPr="00737C09">
              <w:rPr>
                <w:rFonts w:ascii="Arial" w:eastAsia="宋体" w:hAnsi="Arial"/>
                <w:sz w:val="18"/>
              </w:rPr>
              <w:t>= [</w:t>
            </w:r>
            <w:r w:rsidRPr="00737C09">
              <w:rPr>
                <w:rFonts w:eastAsia="宋体"/>
                <w:lang w:val="fr-FR"/>
              </w:rPr>
              <w:t>0</w:t>
            </w:r>
            <w:r w:rsidRPr="00737C09">
              <w:rPr>
                <w:rFonts w:ascii="Arial" w:eastAsia="宋体" w:hAnsi="Arial"/>
                <w:sz w:val="18"/>
              </w:rPr>
              <w:t>] degree</w:t>
            </w:r>
          </w:p>
          <w:p w14:paraId="59C61D46" w14:textId="1AAD1BCD" w:rsidR="00A42522" w:rsidRPr="00737C09" w:rsidRDefault="00A42522" w:rsidP="00A42522">
            <w:pPr>
              <w:pStyle w:val="a0"/>
              <w:rPr>
                <w:rFonts w:eastAsia="宋体"/>
                <w:lang w:val="fr-FR"/>
              </w:rPr>
            </w:pPr>
            <w:r w:rsidRPr="00737C09">
              <w:rPr>
                <w:rFonts w:ascii="Arial" w:eastAsia="宋体" w:hAnsi="Arial"/>
                <w:sz w:val="18"/>
              </w:rPr>
              <w:t>Zenith angle</w:t>
            </w:r>
            <w:r w:rsidRPr="00737C09">
              <w:rPr>
                <w:rFonts w:ascii="Arial" w:eastAsia="宋体" w:hAnsi="Arial" w:hint="eastAsia"/>
                <w:sz w:val="18"/>
              </w:rPr>
              <w:t xml:space="preserve"> </w:t>
            </w:r>
            <w:proofErr w:type="spellStart"/>
            <w:r w:rsidRPr="00737C09">
              <w:t>θ</w:t>
            </w:r>
            <w:r w:rsidRPr="00737C09">
              <w:rPr>
                <w:rFonts w:eastAsiaTheme="minorEastAsia" w:hint="eastAsia"/>
                <w:vertAlign w:val="subscript"/>
              </w:rPr>
              <w:t>j</w:t>
            </w:r>
            <w:proofErr w:type="spellEnd"/>
            <w:r w:rsidRPr="00737C09">
              <w:rPr>
                <w:rFonts w:ascii="Arial" w:eastAsia="宋体" w:hAnsi="Arial"/>
                <w:sz w:val="18"/>
              </w:rPr>
              <w:t xml:space="preserve"> = [</w:t>
            </w:r>
            <w:r w:rsidRPr="00737C09">
              <w:rPr>
                <w:rFonts w:eastAsia="宋体"/>
                <w:lang w:val="fr-FR"/>
              </w:rPr>
              <w:t>86</w:t>
            </w:r>
            <w:r w:rsidRPr="00737C09">
              <w:rPr>
                <w:rFonts w:ascii="Arial" w:eastAsia="宋体" w:hAnsi="Arial"/>
                <w:sz w:val="18"/>
              </w:rPr>
              <w:t>] degree</w:t>
            </w:r>
          </w:p>
        </w:tc>
      </w:tr>
      <w:tr w:rsidR="00A42522" w14:paraId="2DBBA090" w14:textId="77777777" w:rsidTr="00357166">
        <w:tc>
          <w:tcPr>
            <w:tcW w:w="4622" w:type="dxa"/>
          </w:tcPr>
          <w:p w14:paraId="4FBEA2B7" w14:textId="7E104210" w:rsidR="00A42522" w:rsidRPr="00737C09" w:rsidRDefault="00A42522" w:rsidP="00A42522">
            <w:pPr>
              <w:pStyle w:val="a0"/>
              <w:jc w:val="left"/>
              <w:rPr>
                <w:rFonts w:eastAsia="宋体"/>
                <w:lang w:val="fr-FR"/>
              </w:rPr>
            </w:pPr>
            <w:r w:rsidRPr="00737C09">
              <w:rPr>
                <w:rFonts w:ascii="Arial" w:eastAsia="宋体" w:hAnsi="Arial"/>
                <w:sz w:val="18"/>
              </w:rPr>
              <w:t>Beam set at Repeater RU</w:t>
            </w:r>
          </w:p>
        </w:tc>
        <w:tc>
          <w:tcPr>
            <w:tcW w:w="4623" w:type="dxa"/>
          </w:tcPr>
          <w:p w14:paraId="50C361AA" w14:textId="77777777" w:rsidR="00A42522" w:rsidRPr="00737C09" w:rsidRDefault="00A42522" w:rsidP="00A42522">
            <w:pPr>
              <w:pStyle w:val="a0"/>
              <w:rPr>
                <w:rFonts w:ascii="Arial" w:eastAsia="宋体" w:hAnsi="Arial"/>
                <w:sz w:val="18"/>
              </w:rPr>
            </w:pPr>
            <w:r w:rsidRPr="00737C09">
              <w:rPr>
                <w:rFonts w:ascii="Arial" w:eastAsia="宋体" w:hAnsi="Arial"/>
                <w:sz w:val="18"/>
              </w:rPr>
              <w:t>For direction of analog beam steering (in LCS):</w:t>
            </w:r>
            <w:r w:rsidRPr="00737C09">
              <w:rPr>
                <w:rFonts w:ascii="Arial" w:eastAsia="宋体" w:hAnsi="Arial"/>
                <w:sz w:val="18"/>
              </w:rPr>
              <w:br/>
              <w:t>Azimuth angle</w:t>
            </w:r>
            <w:r w:rsidRPr="00737C09">
              <w:rPr>
                <w:rFonts w:ascii="Arial" w:eastAsia="宋体" w:hAnsi="Arial" w:hint="eastAsia"/>
                <w:sz w:val="18"/>
              </w:rPr>
              <w:t xml:space="preserve"> </w:t>
            </w:r>
            <w:proofErr w:type="spellStart"/>
            <w:r w:rsidRPr="00737C09">
              <w:t>φ</w:t>
            </w:r>
            <w:r w:rsidRPr="00737C09">
              <w:rPr>
                <w:rFonts w:eastAsiaTheme="minorEastAsia" w:hint="eastAsia"/>
                <w:vertAlign w:val="subscript"/>
              </w:rPr>
              <w:t>i</w:t>
            </w:r>
            <w:proofErr w:type="spellEnd"/>
            <w:r w:rsidRPr="00737C09">
              <w:rPr>
                <w:rFonts w:eastAsiaTheme="minorEastAsia" w:hint="eastAsia"/>
              </w:rPr>
              <w:t xml:space="preserve"> </w:t>
            </w:r>
            <w:r w:rsidRPr="00737C09">
              <w:rPr>
                <w:rFonts w:ascii="Arial" w:eastAsia="宋体" w:hAnsi="Arial"/>
                <w:sz w:val="18"/>
              </w:rPr>
              <w:t>= [</w:t>
            </w:r>
            <w:r w:rsidRPr="00737C09">
              <w:rPr>
                <w:rFonts w:eastAsia="宋体"/>
                <w:lang w:val="fr-FR"/>
              </w:rPr>
              <w:t>0</w:t>
            </w:r>
            <w:r w:rsidRPr="00737C09">
              <w:rPr>
                <w:rFonts w:ascii="Arial" w:eastAsia="宋体" w:hAnsi="Arial"/>
                <w:sz w:val="18"/>
              </w:rPr>
              <w:t>] degree</w:t>
            </w:r>
          </w:p>
          <w:p w14:paraId="5F752FE7" w14:textId="7286885A" w:rsidR="00A42522" w:rsidRPr="00737C09" w:rsidRDefault="00A42522" w:rsidP="00A42522">
            <w:pPr>
              <w:pStyle w:val="a0"/>
              <w:rPr>
                <w:rFonts w:eastAsia="宋体"/>
                <w:lang w:val="fr-FR"/>
              </w:rPr>
            </w:pPr>
            <w:r w:rsidRPr="00737C09">
              <w:rPr>
                <w:rFonts w:ascii="Arial" w:eastAsia="宋体" w:hAnsi="Arial"/>
                <w:sz w:val="18"/>
              </w:rPr>
              <w:t>Zenith angle</w:t>
            </w:r>
            <w:r w:rsidRPr="00737C09">
              <w:rPr>
                <w:rFonts w:ascii="Arial" w:eastAsia="宋体" w:hAnsi="Arial" w:hint="eastAsia"/>
                <w:sz w:val="18"/>
              </w:rPr>
              <w:t xml:space="preserve"> </w:t>
            </w:r>
            <w:proofErr w:type="spellStart"/>
            <w:r w:rsidRPr="00737C09">
              <w:t>θ</w:t>
            </w:r>
            <w:r w:rsidRPr="00737C09">
              <w:rPr>
                <w:rFonts w:eastAsiaTheme="minorEastAsia" w:hint="eastAsia"/>
                <w:vertAlign w:val="subscript"/>
              </w:rPr>
              <w:t>j</w:t>
            </w:r>
            <w:proofErr w:type="spellEnd"/>
            <w:r w:rsidRPr="00737C09">
              <w:rPr>
                <w:rFonts w:ascii="Arial" w:eastAsia="宋体" w:hAnsi="Arial"/>
                <w:sz w:val="18"/>
              </w:rPr>
              <w:t xml:space="preserve"> = [</w:t>
            </w:r>
            <w:r w:rsidRPr="00737C09">
              <w:rPr>
                <w:rFonts w:eastAsia="宋体"/>
                <w:lang w:val="fr-FR"/>
              </w:rPr>
              <w:t>115</w:t>
            </w:r>
            <w:r w:rsidRPr="00737C09">
              <w:rPr>
                <w:rFonts w:ascii="Arial" w:eastAsia="宋体" w:hAnsi="Arial"/>
                <w:sz w:val="18"/>
              </w:rPr>
              <w:t>] degree</w:t>
            </w:r>
          </w:p>
        </w:tc>
      </w:tr>
    </w:tbl>
    <w:p w14:paraId="5595787B" w14:textId="77777777" w:rsidR="00732785" w:rsidRPr="00737C09" w:rsidRDefault="00732785" w:rsidP="00732785">
      <w:pPr>
        <w:pStyle w:val="a0"/>
        <w:rPr>
          <w:rFonts w:eastAsia="宋体"/>
          <w:lang w:val="fr-FR"/>
        </w:rPr>
      </w:pPr>
    </w:p>
    <w:p w14:paraId="623BE996" w14:textId="77777777" w:rsidR="00732785" w:rsidRPr="00737C09" w:rsidRDefault="00732785" w:rsidP="00732785">
      <w:pPr>
        <w:pStyle w:val="a0"/>
        <w:rPr>
          <w:rFonts w:eastAsia="宋体"/>
          <w:lang w:val="fr-FR"/>
        </w:rPr>
      </w:pPr>
    </w:p>
    <w:p w14:paraId="6895B350" w14:textId="30E43815" w:rsidR="00130431" w:rsidRPr="00737C09" w:rsidRDefault="00130431" w:rsidP="00690376">
      <w:pPr>
        <w:pStyle w:val="a0"/>
        <w:spacing w:after="0"/>
        <w:rPr>
          <w:rFonts w:eastAsiaTheme="minorEastAsia"/>
        </w:rPr>
      </w:pPr>
    </w:p>
    <w:sectPr w:rsidR="00130431" w:rsidRPr="00737C09">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79D25" w14:textId="77777777" w:rsidR="00B7523F" w:rsidRDefault="00B7523F">
      <w:r>
        <w:separator/>
      </w:r>
    </w:p>
  </w:endnote>
  <w:endnote w:type="continuationSeparator" w:id="0">
    <w:p w14:paraId="5B1041FE" w14:textId="77777777" w:rsidR="00B7523F" w:rsidRDefault="00B7523F">
      <w:r>
        <w:continuationSeparator/>
      </w:r>
    </w:p>
  </w:endnote>
  <w:endnote w:type="continuationNotice" w:id="1">
    <w:p w14:paraId="0C7079AA" w14:textId="77777777" w:rsidR="00B7523F" w:rsidRDefault="00B75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9A0A9D" w:rsidRPr="00E7456F" w:rsidRDefault="009A0A9D"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4</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8151E" w14:textId="77777777" w:rsidR="00B7523F" w:rsidRDefault="00B7523F">
      <w:r>
        <w:separator/>
      </w:r>
    </w:p>
  </w:footnote>
  <w:footnote w:type="continuationSeparator" w:id="0">
    <w:p w14:paraId="61E87955" w14:textId="77777777" w:rsidR="00B7523F" w:rsidRDefault="00B7523F">
      <w:r>
        <w:continuationSeparator/>
      </w:r>
    </w:p>
  </w:footnote>
  <w:footnote w:type="continuationNotice" w:id="1">
    <w:p w14:paraId="0A9EE079" w14:textId="77777777" w:rsidR="00B7523F" w:rsidRDefault="00B752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33370"/>
    <w:multiLevelType w:val="hybridMultilevel"/>
    <w:tmpl w:val="FFC841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7648F0"/>
    <w:multiLevelType w:val="hybridMultilevel"/>
    <w:tmpl w:val="C728FCBE"/>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4643D5"/>
    <w:multiLevelType w:val="hybridMultilevel"/>
    <w:tmpl w:val="16ECC40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025A6C"/>
    <w:multiLevelType w:val="hybridMultilevel"/>
    <w:tmpl w:val="35D479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C4513"/>
    <w:multiLevelType w:val="hybridMultilevel"/>
    <w:tmpl w:val="7646EC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F7C63"/>
    <w:multiLevelType w:val="hybridMultilevel"/>
    <w:tmpl w:val="59EAE0C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63D27"/>
    <w:multiLevelType w:val="hybridMultilevel"/>
    <w:tmpl w:val="7E30557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837079"/>
    <w:multiLevelType w:val="hybridMultilevel"/>
    <w:tmpl w:val="62D85AD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7D4706"/>
    <w:multiLevelType w:val="hybridMultilevel"/>
    <w:tmpl w:val="E26CEC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0B51E5"/>
    <w:multiLevelType w:val="hybridMultilevel"/>
    <w:tmpl w:val="09C0841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28597947">
    <w:abstractNumId w:val="31"/>
  </w:num>
  <w:num w:numId="2" w16cid:durableId="238948622">
    <w:abstractNumId w:val="0"/>
  </w:num>
  <w:num w:numId="3" w16cid:durableId="1569730786">
    <w:abstractNumId w:val="30"/>
  </w:num>
  <w:num w:numId="4" w16cid:durableId="1767339423">
    <w:abstractNumId w:val="6"/>
  </w:num>
  <w:num w:numId="5" w16cid:durableId="1770347229">
    <w:abstractNumId w:val="28"/>
  </w:num>
  <w:num w:numId="6" w16cid:durableId="1839419853">
    <w:abstractNumId w:val="21"/>
  </w:num>
  <w:num w:numId="7" w16cid:durableId="9801180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5787040">
    <w:abstractNumId w:val="26"/>
  </w:num>
  <w:num w:numId="9" w16cid:durableId="245771016">
    <w:abstractNumId w:val="8"/>
  </w:num>
  <w:num w:numId="10" w16cid:durableId="403722706">
    <w:abstractNumId w:val="22"/>
  </w:num>
  <w:num w:numId="11" w16cid:durableId="1158501162">
    <w:abstractNumId w:val="25"/>
  </w:num>
  <w:num w:numId="12" w16cid:durableId="1296060869">
    <w:abstractNumId w:val="20"/>
  </w:num>
  <w:num w:numId="13" w16cid:durableId="1155801406">
    <w:abstractNumId w:val="33"/>
  </w:num>
  <w:num w:numId="14" w16cid:durableId="2019850637">
    <w:abstractNumId w:val="16"/>
  </w:num>
  <w:num w:numId="15" w16cid:durableId="1364594398">
    <w:abstractNumId w:val="24"/>
  </w:num>
  <w:num w:numId="16" w16cid:durableId="672950315">
    <w:abstractNumId w:val="7"/>
  </w:num>
  <w:num w:numId="17" w16cid:durableId="1030570027">
    <w:abstractNumId w:val="18"/>
  </w:num>
  <w:num w:numId="18" w16cid:durableId="1747023556">
    <w:abstractNumId w:val="5"/>
  </w:num>
  <w:num w:numId="19" w16cid:durableId="1965622347">
    <w:abstractNumId w:val="32"/>
  </w:num>
  <w:num w:numId="20" w16cid:durableId="30545513">
    <w:abstractNumId w:val="13"/>
  </w:num>
  <w:num w:numId="21" w16cid:durableId="418793607">
    <w:abstractNumId w:val="19"/>
  </w:num>
  <w:num w:numId="22" w16cid:durableId="1994024382">
    <w:abstractNumId w:val="29"/>
  </w:num>
  <w:num w:numId="23" w16cid:durableId="48841493">
    <w:abstractNumId w:val="1"/>
  </w:num>
  <w:num w:numId="24" w16cid:durableId="1133909859">
    <w:abstractNumId w:val="3"/>
  </w:num>
  <w:num w:numId="25" w16cid:durableId="2116244623">
    <w:abstractNumId w:val="10"/>
  </w:num>
  <w:num w:numId="26" w16cid:durableId="735475740">
    <w:abstractNumId w:val="18"/>
  </w:num>
  <w:num w:numId="27" w16cid:durableId="1294991992">
    <w:abstractNumId w:val="14"/>
  </w:num>
  <w:num w:numId="28" w16cid:durableId="807548179">
    <w:abstractNumId w:val="2"/>
  </w:num>
  <w:num w:numId="29" w16cid:durableId="928195967">
    <w:abstractNumId w:val="17"/>
  </w:num>
  <w:num w:numId="30" w16cid:durableId="1577863908">
    <w:abstractNumId w:val="11"/>
  </w:num>
  <w:num w:numId="31" w16cid:durableId="1750426903">
    <w:abstractNumId w:val="27"/>
  </w:num>
  <w:num w:numId="32" w16cid:durableId="758916455">
    <w:abstractNumId w:val="28"/>
  </w:num>
  <w:num w:numId="33" w16cid:durableId="736437788">
    <w:abstractNumId w:val="4"/>
  </w:num>
  <w:num w:numId="34" w16cid:durableId="1144851210">
    <w:abstractNumId w:val="23"/>
  </w:num>
  <w:num w:numId="35" w16cid:durableId="700132247">
    <w:abstractNumId w:val="15"/>
  </w:num>
  <w:num w:numId="36" w16cid:durableId="45571701">
    <w:abstractNumId w:val="12"/>
  </w:num>
  <w:num w:numId="37" w16cid:durableId="108121476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NK0FAMtULN4tAAAA"/>
  </w:docVars>
  <w:rsids>
    <w:rsidRoot w:val="007B0733"/>
    <w:rsid w:val="00000C4A"/>
    <w:rsid w:val="0000187C"/>
    <w:rsid w:val="000021CC"/>
    <w:rsid w:val="00002728"/>
    <w:rsid w:val="0000279E"/>
    <w:rsid w:val="000029F4"/>
    <w:rsid w:val="00002E3C"/>
    <w:rsid w:val="00003824"/>
    <w:rsid w:val="00004B9A"/>
    <w:rsid w:val="00004DD6"/>
    <w:rsid w:val="000054C0"/>
    <w:rsid w:val="000056A7"/>
    <w:rsid w:val="00005B9C"/>
    <w:rsid w:val="00006086"/>
    <w:rsid w:val="00006375"/>
    <w:rsid w:val="00006B85"/>
    <w:rsid w:val="000100CC"/>
    <w:rsid w:val="00010A5E"/>
    <w:rsid w:val="00010E87"/>
    <w:rsid w:val="0001113D"/>
    <w:rsid w:val="0001168C"/>
    <w:rsid w:val="0001182D"/>
    <w:rsid w:val="00011938"/>
    <w:rsid w:val="00012316"/>
    <w:rsid w:val="00013119"/>
    <w:rsid w:val="00013CC3"/>
    <w:rsid w:val="00013F70"/>
    <w:rsid w:val="0001420B"/>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1FD"/>
    <w:rsid w:val="000273FD"/>
    <w:rsid w:val="0002784B"/>
    <w:rsid w:val="0002786A"/>
    <w:rsid w:val="00027AEB"/>
    <w:rsid w:val="00027F4D"/>
    <w:rsid w:val="000317C0"/>
    <w:rsid w:val="00031D6B"/>
    <w:rsid w:val="0003266C"/>
    <w:rsid w:val="00032856"/>
    <w:rsid w:val="00032BE2"/>
    <w:rsid w:val="00033599"/>
    <w:rsid w:val="00033692"/>
    <w:rsid w:val="00033B21"/>
    <w:rsid w:val="00034348"/>
    <w:rsid w:val="00034714"/>
    <w:rsid w:val="00035F00"/>
    <w:rsid w:val="000364D0"/>
    <w:rsid w:val="00036D44"/>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FF"/>
    <w:rsid w:val="00052C01"/>
    <w:rsid w:val="00052D2A"/>
    <w:rsid w:val="0005378C"/>
    <w:rsid w:val="00053DF5"/>
    <w:rsid w:val="000543CD"/>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401B"/>
    <w:rsid w:val="00064FAE"/>
    <w:rsid w:val="00065191"/>
    <w:rsid w:val="0006567F"/>
    <w:rsid w:val="00065CE3"/>
    <w:rsid w:val="0006627B"/>
    <w:rsid w:val="000667E0"/>
    <w:rsid w:val="0006713A"/>
    <w:rsid w:val="00070193"/>
    <w:rsid w:val="0007044D"/>
    <w:rsid w:val="00070814"/>
    <w:rsid w:val="00071CC2"/>
    <w:rsid w:val="00072B01"/>
    <w:rsid w:val="000730E5"/>
    <w:rsid w:val="00073533"/>
    <w:rsid w:val="00074060"/>
    <w:rsid w:val="000757F2"/>
    <w:rsid w:val="000761B5"/>
    <w:rsid w:val="00076330"/>
    <w:rsid w:val="00076E96"/>
    <w:rsid w:val="00076FBF"/>
    <w:rsid w:val="0007708D"/>
    <w:rsid w:val="000771C2"/>
    <w:rsid w:val="000773F6"/>
    <w:rsid w:val="0007763A"/>
    <w:rsid w:val="00077957"/>
    <w:rsid w:val="00077DC3"/>
    <w:rsid w:val="0008059E"/>
    <w:rsid w:val="00080662"/>
    <w:rsid w:val="0008295F"/>
    <w:rsid w:val="00082E24"/>
    <w:rsid w:val="00084EA5"/>
    <w:rsid w:val="000855F8"/>
    <w:rsid w:val="00085868"/>
    <w:rsid w:val="00086BD7"/>
    <w:rsid w:val="00086FC6"/>
    <w:rsid w:val="00087058"/>
    <w:rsid w:val="00087467"/>
    <w:rsid w:val="00087B64"/>
    <w:rsid w:val="00087FBD"/>
    <w:rsid w:val="000906C5"/>
    <w:rsid w:val="00090796"/>
    <w:rsid w:val="0009083C"/>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3C92"/>
    <w:rsid w:val="000A5466"/>
    <w:rsid w:val="000A5D12"/>
    <w:rsid w:val="000A5D42"/>
    <w:rsid w:val="000A5D74"/>
    <w:rsid w:val="000A6249"/>
    <w:rsid w:val="000A64B4"/>
    <w:rsid w:val="000A64CB"/>
    <w:rsid w:val="000A66F1"/>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4819"/>
    <w:rsid w:val="000B4C42"/>
    <w:rsid w:val="000B5106"/>
    <w:rsid w:val="000B55E6"/>
    <w:rsid w:val="000B5717"/>
    <w:rsid w:val="000B5BB8"/>
    <w:rsid w:val="000B6206"/>
    <w:rsid w:val="000B6313"/>
    <w:rsid w:val="000B66BD"/>
    <w:rsid w:val="000B6C0B"/>
    <w:rsid w:val="000B6DD7"/>
    <w:rsid w:val="000B72F0"/>
    <w:rsid w:val="000B74EA"/>
    <w:rsid w:val="000C0E3D"/>
    <w:rsid w:val="000C1D07"/>
    <w:rsid w:val="000C269E"/>
    <w:rsid w:val="000C2C02"/>
    <w:rsid w:val="000C30B7"/>
    <w:rsid w:val="000C4399"/>
    <w:rsid w:val="000C5008"/>
    <w:rsid w:val="000C6C83"/>
    <w:rsid w:val="000C708A"/>
    <w:rsid w:val="000C733F"/>
    <w:rsid w:val="000D0268"/>
    <w:rsid w:val="000D0CBB"/>
    <w:rsid w:val="000D2794"/>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D3"/>
    <w:rsid w:val="000E2EA4"/>
    <w:rsid w:val="000E3665"/>
    <w:rsid w:val="000E3B33"/>
    <w:rsid w:val="000E3E99"/>
    <w:rsid w:val="000E49B0"/>
    <w:rsid w:val="000E4E78"/>
    <w:rsid w:val="000E51BE"/>
    <w:rsid w:val="000E5C66"/>
    <w:rsid w:val="000E5FCE"/>
    <w:rsid w:val="000E65D5"/>
    <w:rsid w:val="000E7848"/>
    <w:rsid w:val="000F0DB3"/>
    <w:rsid w:val="000F162C"/>
    <w:rsid w:val="000F1C1C"/>
    <w:rsid w:val="000F1FFC"/>
    <w:rsid w:val="000F20E6"/>
    <w:rsid w:val="000F29C3"/>
    <w:rsid w:val="000F37CA"/>
    <w:rsid w:val="000F4B82"/>
    <w:rsid w:val="000F4E84"/>
    <w:rsid w:val="000F4E98"/>
    <w:rsid w:val="000F5307"/>
    <w:rsid w:val="000F5642"/>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103E3"/>
    <w:rsid w:val="0011076C"/>
    <w:rsid w:val="001109FD"/>
    <w:rsid w:val="00110BDC"/>
    <w:rsid w:val="00110E71"/>
    <w:rsid w:val="00111D52"/>
    <w:rsid w:val="0011252E"/>
    <w:rsid w:val="00112AB0"/>
    <w:rsid w:val="00112B40"/>
    <w:rsid w:val="00112C61"/>
    <w:rsid w:val="00112EEC"/>
    <w:rsid w:val="001131E4"/>
    <w:rsid w:val="0011378F"/>
    <w:rsid w:val="001141B5"/>
    <w:rsid w:val="00114348"/>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E42"/>
    <w:rsid w:val="001251DA"/>
    <w:rsid w:val="001256FC"/>
    <w:rsid w:val="001256FF"/>
    <w:rsid w:val="00125F2C"/>
    <w:rsid w:val="00126B06"/>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CC8"/>
    <w:rsid w:val="00142059"/>
    <w:rsid w:val="00142515"/>
    <w:rsid w:val="001428AB"/>
    <w:rsid w:val="00142CD7"/>
    <w:rsid w:val="0014315E"/>
    <w:rsid w:val="0014363C"/>
    <w:rsid w:val="00143BAA"/>
    <w:rsid w:val="00143BB3"/>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A58"/>
    <w:rsid w:val="00160B53"/>
    <w:rsid w:val="00160D5F"/>
    <w:rsid w:val="0016180C"/>
    <w:rsid w:val="00161B07"/>
    <w:rsid w:val="00161C70"/>
    <w:rsid w:val="00162555"/>
    <w:rsid w:val="00162E95"/>
    <w:rsid w:val="00163F32"/>
    <w:rsid w:val="00163FF5"/>
    <w:rsid w:val="0016405F"/>
    <w:rsid w:val="00165ABE"/>
    <w:rsid w:val="00165D66"/>
    <w:rsid w:val="00166DFC"/>
    <w:rsid w:val="00167548"/>
    <w:rsid w:val="00170339"/>
    <w:rsid w:val="0017083C"/>
    <w:rsid w:val="00171099"/>
    <w:rsid w:val="00171298"/>
    <w:rsid w:val="00171C8F"/>
    <w:rsid w:val="001722F6"/>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45BF"/>
    <w:rsid w:val="00184C16"/>
    <w:rsid w:val="00184EF0"/>
    <w:rsid w:val="001856C4"/>
    <w:rsid w:val="00186290"/>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A03F5"/>
    <w:rsid w:val="001A0607"/>
    <w:rsid w:val="001A17E4"/>
    <w:rsid w:val="001A2EF0"/>
    <w:rsid w:val="001A3365"/>
    <w:rsid w:val="001A3A45"/>
    <w:rsid w:val="001A3D2F"/>
    <w:rsid w:val="001A4B6E"/>
    <w:rsid w:val="001A4F40"/>
    <w:rsid w:val="001A5544"/>
    <w:rsid w:val="001A5893"/>
    <w:rsid w:val="001A5B61"/>
    <w:rsid w:val="001A5BD0"/>
    <w:rsid w:val="001A68BF"/>
    <w:rsid w:val="001A6F72"/>
    <w:rsid w:val="001A703E"/>
    <w:rsid w:val="001A71A6"/>
    <w:rsid w:val="001A7AAA"/>
    <w:rsid w:val="001A7FDA"/>
    <w:rsid w:val="001B0654"/>
    <w:rsid w:val="001B192E"/>
    <w:rsid w:val="001B1E08"/>
    <w:rsid w:val="001B22EE"/>
    <w:rsid w:val="001B23FE"/>
    <w:rsid w:val="001B247A"/>
    <w:rsid w:val="001B283F"/>
    <w:rsid w:val="001B2D1C"/>
    <w:rsid w:val="001B3105"/>
    <w:rsid w:val="001B41B7"/>
    <w:rsid w:val="001B4963"/>
    <w:rsid w:val="001B4CC9"/>
    <w:rsid w:val="001B548C"/>
    <w:rsid w:val="001B5566"/>
    <w:rsid w:val="001B6886"/>
    <w:rsid w:val="001B69F5"/>
    <w:rsid w:val="001B7001"/>
    <w:rsid w:val="001C1191"/>
    <w:rsid w:val="001C1358"/>
    <w:rsid w:val="001C13B1"/>
    <w:rsid w:val="001C1508"/>
    <w:rsid w:val="001C1FE4"/>
    <w:rsid w:val="001C2127"/>
    <w:rsid w:val="001C2312"/>
    <w:rsid w:val="001C2481"/>
    <w:rsid w:val="001C29AB"/>
    <w:rsid w:val="001C29E8"/>
    <w:rsid w:val="001C2A2D"/>
    <w:rsid w:val="001C2EB9"/>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C2"/>
    <w:rsid w:val="001D0A20"/>
    <w:rsid w:val="001D0BE9"/>
    <w:rsid w:val="001D0F13"/>
    <w:rsid w:val="001D1E28"/>
    <w:rsid w:val="001D2152"/>
    <w:rsid w:val="001D22A3"/>
    <w:rsid w:val="001D32D4"/>
    <w:rsid w:val="001D39E9"/>
    <w:rsid w:val="001D4EF1"/>
    <w:rsid w:val="001D5020"/>
    <w:rsid w:val="001D5323"/>
    <w:rsid w:val="001D68AB"/>
    <w:rsid w:val="001D6B18"/>
    <w:rsid w:val="001D6C22"/>
    <w:rsid w:val="001D6C48"/>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7E5"/>
    <w:rsid w:val="001E6A17"/>
    <w:rsid w:val="001E6BB2"/>
    <w:rsid w:val="001E6D77"/>
    <w:rsid w:val="001E6ED2"/>
    <w:rsid w:val="001E6EF9"/>
    <w:rsid w:val="001E7A31"/>
    <w:rsid w:val="001E7F38"/>
    <w:rsid w:val="001F048A"/>
    <w:rsid w:val="001F0B80"/>
    <w:rsid w:val="001F20D7"/>
    <w:rsid w:val="001F2167"/>
    <w:rsid w:val="001F28CE"/>
    <w:rsid w:val="001F290B"/>
    <w:rsid w:val="001F2C72"/>
    <w:rsid w:val="001F358A"/>
    <w:rsid w:val="001F4F13"/>
    <w:rsid w:val="001F55C8"/>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D"/>
    <w:rsid w:val="002127A9"/>
    <w:rsid w:val="0021287F"/>
    <w:rsid w:val="002129B0"/>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2294"/>
    <w:rsid w:val="00222E3F"/>
    <w:rsid w:val="002236F7"/>
    <w:rsid w:val="00224669"/>
    <w:rsid w:val="0022476F"/>
    <w:rsid w:val="0022538D"/>
    <w:rsid w:val="00225981"/>
    <w:rsid w:val="00226372"/>
    <w:rsid w:val="00226DC1"/>
    <w:rsid w:val="00227606"/>
    <w:rsid w:val="0023006C"/>
    <w:rsid w:val="002303F6"/>
    <w:rsid w:val="002310C5"/>
    <w:rsid w:val="002310ED"/>
    <w:rsid w:val="00231714"/>
    <w:rsid w:val="002317A0"/>
    <w:rsid w:val="002319FC"/>
    <w:rsid w:val="00231C15"/>
    <w:rsid w:val="0023202C"/>
    <w:rsid w:val="002321A9"/>
    <w:rsid w:val="00232B8F"/>
    <w:rsid w:val="00233E31"/>
    <w:rsid w:val="0023460C"/>
    <w:rsid w:val="00234F9C"/>
    <w:rsid w:val="002359C0"/>
    <w:rsid w:val="00235B7E"/>
    <w:rsid w:val="00235D5B"/>
    <w:rsid w:val="002369CD"/>
    <w:rsid w:val="00236D37"/>
    <w:rsid w:val="00236FC2"/>
    <w:rsid w:val="00237D4C"/>
    <w:rsid w:val="00240514"/>
    <w:rsid w:val="0024084A"/>
    <w:rsid w:val="00241153"/>
    <w:rsid w:val="002413AD"/>
    <w:rsid w:val="0024191F"/>
    <w:rsid w:val="00241A43"/>
    <w:rsid w:val="00242083"/>
    <w:rsid w:val="00243ACF"/>
    <w:rsid w:val="00243BA3"/>
    <w:rsid w:val="0024448A"/>
    <w:rsid w:val="00244A45"/>
    <w:rsid w:val="00245121"/>
    <w:rsid w:val="0024521E"/>
    <w:rsid w:val="00246511"/>
    <w:rsid w:val="002467EF"/>
    <w:rsid w:val="00246944"/>
    <w:rsid w:val="00246C13"/>
    <w:rsid w:val="00247106"/>
    <w:rsid w:val="002477F2"/>
    <w:rsid w:val="00247D96"/>
    <w:rsid w:val="00247FA4"/>
    <w:rsid w:val="002500C3"/>
    <w:rsid w:val="00250D1E"/>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248"/>
    <w:rsid w:val="002706A5"/>
    <w:rsid w:val="002710DB"/>
    <w:rsid w:val="00271617"/>
    <w:rsid w:val="00271F56"/>
    <w:rsid w:val="00272185"/>
    <w:rsid w:val="00272247"/>
    <w:rsid w:val="0027233C"/>
    <w:rsid w:val="00272DC4"/>
    <w:rsid w:val="00272EE2"/>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787"/>
    <w:rsid w:val="00281B1F"/>
    <w:rsid w:val="00281F85"/>
    <w:rsid w:val="0028228E"/>
    <w:rsid w:val="002823DF"/>
    <w:rsid w:val="00282F71"/>
    <w:rsid w:val="00283304"/>
    <w:rsid w:val="00284106"/>
    <w:rsid w:val="00284B36"/>
    <w:rsid w:val="0028542B"/>
    <w:rsid w:val="00285517"/>
    <w:rsid w:val="002860E9"/>
    <w:rsid w:val="0028655C"/>
    <w:rsid w:val="002865FC"/>
    <w:rsid w:val="0028756D"/>
    <w:rsid w:val="0028780B"/>
    <w:rsid w:val="00287D32"/>
    <w:rsid w:val="002907CA"/>
    <w:rsid w:val="0029101B"/>
    <w:rsid w:val="002911C4"/>
    <w:rsid w:val="00291555"/>
    <w:rsid w:val="00292AD8"/>
    <w:rsid w:val="002943D3"/>
    <w:rsid w:val="00294595"/>
    <w:rsid w:val="00294BE9"/>
    <w:rsid w:val="002954C3"/>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E57"/>
    <w:rsid w:val="002B57CE"/>
    <w:rsid w:val="002B581A"/>
    <w:rsid w:val="002B6AA7"/>
    <w:rsid w:val="002B7497"/>
    <w:rsid w:val="002B7FD0"/>
    <w:rsid w:val="002B7FEE"/>
    <w:rsid w:val="002C007D"/>
    <w:rsid w:val="002C0219"/>
    <w:rsid w:val="002C0304"/>
    <w:rsid w:val="002C0A0A"/>
    <w:rsid w:val="002C1B96"/>
    <w:rsid w:val="002C1C40"/>
    <w:rsid w:val="002C1E06"/>
    <w:rsid w:val="002C1FD7"/>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FA4"/>
    <w:rsid w:val="002D22DD"/>
    <w:rsid w:val="002D2BE6"/>
    <w:rsid w:val="002D2C8C"/>
    <w:rsid w:val="002D2E4D"/>
    <w:rsid w:val="002D332E"/>
    <w:rsid w:val="002D4B63"/>
    <w:rsid w:val="002D54A3"/>
    <w:rsid w:val="002D5ECC"/>
    <w:rsid w:val="002D6428"/>
    <w:rsid w:val="002D6ABE"/>
    <w:rsid w:val="002D7857"/>
    <w:rsid w:val="002D7B46"/>
    <w:rsid w:val="002D7D98"/>
    <w:rsid w:val="002E0EF2"/>
    <w:rsid w:val="002E10B7"/>
    <w:rsid w:val="002E12CF"/>
    <w:rsid w:val="002E21E8"/>
    <w:rsid w:val="002E2563"/>
    <w:rsid w:val="002E25BE"/>
    <w:rsid w:val="002E2792"/>
    <w:rsid w:val="002E325A"/>
    <w:rsid w:val="002E3EDC"/>
    <w:rsid w:val="002E4B04"/>
    <w:rsid w:val="002E5303"/>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925"/>
    <w:rsid w:val="002F7BF0"/>
    <w:rsid w:val="0030058C"/>
    <w:rsid w:val="0030061C"/>
    <w:rsid w:val="00300DC1"/>
    <w:rsid w:val="00303127"/>
    <w:rsid w:val="00303528"/>
    <w:rsid w:val="00303534"/>
    <w:rsid w:val="00303AED"/>
    <w:rsid w:val="003040FA"/>
    <w:rsid w:val="003048A7"/>
    <w:rsid w:val="0030544C"/>
    <w:rsid w:val="00305736"/>
    <w:rsid w:val="003063BF"/>
    <w:rsid w:val="00306ECB"/>
    <w:rsid w:val="00307475"/>
    <w:rsid w:val="00310545"/>
    <w:rsid w:val="003113FF"/>
    <w:rsid w:val="003117DE"/>
    <w:rsid w:val="00311B6B"/>
    <w:rsid w:val="00311F54"/>
    <w:rsid w:val="00312C0F"/>
    <w:rsid w:val="00313359"/>
    <w:rsid w:val="0031342C"/>
    <w:rsid w:val="00313644"/>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30B6"/>
    <w:rsid w:val="0032397F"/>
    <w:rsid w:val="00323A1D"/>
    <w:rsid w:val="00324299"/>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5E1"/>
    <w:rsid w:val="00334F5F"/>
    <w:rsid w:val="003354C2"/>
    <w:rsid w:val="0033632B"/>
    <w:rsid w:val="00337000"/>
    <w:rsid w:val="0033759F"/>
    <w:rsid w:val="00337957"/>
    <w:rsid w:val="0034001B"/>
    <w:rsid w:val="00340E0F"/>
    <w:rsid w:val="00341C22"/>
    <w:rsid w:val="00342983"/>
    <w:rsid w:val="00343722"/>
    <w:rsid w:val="003437D1"/>
    <w:rsid w:val="00343AB5"/>
    <w:rsid w:val="0034413A"/>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1183"/>
    <w:rsid w:val="00351D69"/>
    <w:rsid w:val="00352C9C"/>
    <w:rsid w:val="00353010"/>
    <w:rsid w:val="0035314C"/>
    <w:rsid w:val="00353589"/>
    <w:rsid w:val="00354EE3"/>
    <w:rsid w:val="003553E7"/>
    <w:rsid w:val="003554FE"/>
    <w:rsid w:val="003556D0"/>
    <w:rsid w:val="00355B7B"/>
    <w:rsid w:val="00356207"/>
    <w:rsid w:val="00356453"/>
    <w:rsid w:val="003567C4"/>
    <w:rsid w:val="00357166"/>
    <w:rsid w:val="00357171"/>
    <w:rsid w:val="003604F9"/>
    <w:rsid w:val="0036151A"/>
    <w:rsid w:val="003631EB"/>
    <w:rsid w:val="00363921"/>
    <w:rsid w:val="00364694"/>
    <w:rsid w:val="0036474D"/>
    <w:rsid w:val="00364CDF"/>
    <w:rsid w:val="00364D92"/>
    <w:rsid w:val="00364E8F"/>
    <w:rsid w:val="00364FEF"/>
    <w:rsid w:val="00365DDA"/>
    <w:rsid w:val="00365F76"/>
    <w:rsid w:val="00366088"/>
    <w:rsid w:val="0036633B"/>
    <w:rsid w:val="00366EF1"/>
    <w:rsid w:val="003670B1"/>
    <w:rsid w:val="0036761C"/>
    <w:rsid w:val="00367816"/>
    <w:rsid w:val="00367877"/>
    <w:rsid w:val="00367EF0"/>
    <w:rsid w:val="00370162"/>
    <w:rsid w:val="003707B5"/>
    <w:rsid w:val="0037173A"/>
    <w:rsid w:val="00373035"/>
    <w:rsid w:val="0037328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5DF"/>
    <w:rsid w:val="0038787B"/>
    <w:rsid w:val="0038788A"/>
    <w:rsid w:val="00390C8B"/>
    <w:rsid w:val="00390ECA"/>
    <w:rsid w:val="00392602"/>
    <w:rsid w:val="00392BFF"/>
    <w:rsid w:val="0039322C"/>
    <w:rsid w:val="0039348B"/>
    <w:rsid w:val="003939C9"/>
    <w:rsid w:val="00393A2D"/>
    <w:rsid w:val="00394194"/>
    <w:rsid w:val="00394482"/>
    <w:rsid w:val="00395AC0"/>
    <w:rsid w:val="00395CD3"/>
    <w:rsid w:val="00397BCC"/>
    <w:rsid w:val="003A0147"/>
    <w:rsid w:val="003A19D3"/>
    <w:rsid w:val="003A1C6E"/>
    <w:rsid w:val="003A1F05"/>
    <w:rsid w:val="003A25B1"/>
    <w:rsid w:val="003A2B10"/>
    <w:rsid w:val="003A39FB"/>
    <w:rsid w:val="003A3EAD"/>
    <w:rsid w:val="003A5305"/>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C23"/>
    <w:rsid w:val="003B568E"/>
    <w:rsid w:val="003B580C"/>
    <w:rsid w:val="003B5CDE"/>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B8C"/>
    <w:rsid w:val="003C43A6"/>
    <w:rsid w:val="003C43F9"/>
    <w:rsid w:val="003C4847"/>
    <w:rsid w:val="003C4DBD"/>
    <w:rsid w:val="003C4F67"/>
    <w:rsid w:val="003C5A7D"/>
    <w:rsid w:val="003C5E52"/>
    <w:rsid w:val="003C60AD"/>
    <w:rsid w:val="003C6481"/>
    <w:rsid w:val="003C6709"/>
    <w:rsid w:val="003D046C"/>
    <w:rsid w:val="003D0B3C"/>
    <w:rsid w:val="003D1489"/>
    <w:rsid w:val="003D162E"/>
    <w:rsid w:val="003D16A2"/>
    <w:rsid w:val="003D1853"/>
    <w:rsid w:val="003D2E90"/>
    <w:rsid w:val="003D3369"/>
    <w:rsid w:val="003D3518"/>
    <w:rsid w:val="003D3A81"/>
    <w:rsid w:val="003D3DC1"/>
    <w:rsid w:val="003D4006"/>
    <w:rsid w:val="003D418E"/>
    <w:rsid w:val="003D44CA"/>
    <w:rsid w:val="003D4E53"/>
    <w:rsid w:val="003D519E"/>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977"/>
    <w:rsid w:val="003E51BA"/>
    <w:rsid w:val="003E5869"/>
    <w:rsid w:val="003E62C4"/>
    <w:rsid w:val="003E66C0"/>
    <w:rsid w:val="003E6A97"/>
    <w:rsid w:val="003E6E7D"/>
    <w:rsid w:val="003E7431"/>
    <w:rsid w:val="003E767E"/>
    <w:rsid w:val="003E7866"/>
    <w:rsid w:val="003E787B"/>
    <w:rsid w:val="003E7C30"/>
    <w:rsid w:val="003F04B2"/>
    <w:rsid w:val="003F0529"/>
    <w:rsid w:val="003F08D2"/>
    <w:rsid w:val="003F0C09"/>
    <w:rsid w:val="003F1798"/>
    <w:rsid w:val="003F1A46"/>
    <w:rsid w:val="003F22F6"/>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283B"/>
    <w:rsid w:val="0040335F"/>
    <w:rsid w:val="00403F09"/>
    <w:rsid w:val="00404C86"/>
    <w:rsid w:val="00405409"/>
    <w:rsid w:val="004054B1"/>
    <w:rsid w:val="00405630"/>
    <w:rsid w:val="00406253"/>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ABB"/>
    <w:rsid w:val="00417AE5"/>
    <w:rsid w:val="00420852"/>
    <w:rsid w:val="00420BC7"/>
    <w:rsid w:val="00421409"/>
    <w:rsid w:val="00421566"/>
    <w:rsid w:val="004219C6"/>
    <w:rsid w:val="004223BB"/>
    <w:rsid w:val="00422EDC"/>
    <w:rsid w:val="00423300"/>
    <w:rsid w:val="004233B8"/>
    <w:rsid w:val="0042345F"/>
    <w:rsid w:val="00423DCA"/>
    <w:rsid w:val="004249E7"/>
    <w:rsid w:val="00424BC1"/>
    <w:rsid w:val="00424DC9"/>
    <w:rsid w:val="004255F9"/>
    <w:rsid w:val="00425DC3"/>
    <w:rsid w:val="00425DC9"/>
    <w:rsid w:val="00425EE9"/>
    <w:rsid w:val="00425EF4"/>
    <w:rsid w:val="004260E2"/>
    <w:rsid w:val="00426543"/>
    <w:rsid w:val="00426B3C"/>
    <w:rsid w:val="00426B73"/>
    <w:rsid w:val="00426FE3"/>
    <w:rsid w:val="004272E0"/>
    <w:rsid w:val="00427BC4"/>
    <w:rsid w:val="00430646"/>
    <w:rsid w:val="00431798"/>
    <w:rsid w:val="00431839"/>
    <w:rsid w:val="00431E2A"/>
    <w:rsid w:val="0043200A"/>
    <w:rsid w:val="0043287B"/>
    <w:rsid w:val="00433494"/>
    <w:rsid w:val="00434301"/>
    <w:rsid w:val="00434B9F"/>
    <w:rsid w:val="00434E4E"/>
    <w:rsid w:val="004355F4"/>
    <w:rsid w:val="0043609C"/>
    <w:rsid w:val="0043654E"/>
    <w:rsid w:val="0043726A"/>
    <w:rsid w:val="0043747A"/>
    <w:rsid w:val="00437648"/>
    <w:rsid w:val="00437712"/>
    <w:rsid w:val="00437E7D"/>
    <w:rsid w:val="004405B2"/>
    <w:rsid w:val="004416D5"/>
    <w:rsid w:val="00443756"/>
    <w:rsid w:val="00443CCB"/>
    <w:rsid w:val="00443D9B"/>
    <w:rsid w:val="004441E2"/>
    <w:rsid w:val="00444BD2"/>
    <w:rsid w:val="004463E9"/>
    <w:rsid w:val="00446419"/>
    <w:rsid w:val="00446637"/>
    <w:rsid w:val="0044688E"/>
    <w:rsid w:val="004475F4"/>
    <w:rsid w:val="004507AC"/>
    <w:rsid w:val="00450973"/>
    <w:rsid w:val="00450EBD"/>
    <w:rsid w:val="004512AA"/>
    <w:rsid w:val="00451E00"/>
    <w:rsid w:val="004532E4"/>
    <w:rsid w:val="00453490"/>
    <w:rsid w:val="004535A5"/>
    <w:rsid w:val="004547B4"/>
    <w:rsid w:val="00455F1D"/>
    <w:rsid w:val="00456A7F"/>
    <w:rsid w:val="00461013"/>
    <w:rsid w:val="00461636"/>
    <w:rsid w:val="00462EC0"/>
    <w:rsid w:val="00463088"/>
    <w:rsid w:val="00463DC4"/>
    <w:rsid w:val="0046553C"/>
    <w:rsid w:val="00466101"/>
    <w:rsid w:val="00466123"/>
    <w:rsid w:val="00466658"/>
    <w:rsid w:val="00466BDD"/>
    <w:rsid w:val="00467A3F"/>
    <w:rsid w:val="00470692"/>
    <w:rsid w:val="00470969"/>
    <w:rsid w:val="004711D4"/>
    <w:rsid w:val="00471AD0"/>
    <w:rsid w:val="004720FB"/>
    <w:rsid w:val="004723B9"/>
    <w:rsid w:val="00472508"/>
    <w:rsid w:val="00472977"/>
    <w:rsid w:val="00472CEA"/>
    <w:rsid w:val="00472E90"/>
    <w:rsid w:val="00473D0C"/>
    <w:rsid w:val="00474CFE"/>
    <w:rsid w:val="00475219"/>
    <w:rsid w:val="00475283"/>
    <w:rsid w:val="004759F6"/>
    <w:rsid w:val="00475BE4"/>
    <w:rsid w:val="00476133"/>
    <w:rsid w:val="0047647F"/>
    <w:rsid w:val="004767A4"/>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76CB"/>
    <w:rsid w:val="004879A4"/>
    <w:rsid w:val="00487AAD"/>
    <w:rsid w:val="00490252"/>
    <w:rsid w:val="0049070A"/>
    <w:rsid w:val="00490F6A"/>
    <w:rsid w:val="0049264A"/>
    <w:rsid w:val="00492704"/>
    <w:rsid w:val="0049327F"/>
    <w:rsid w:val="00493D86"/>
    <w:rsid w:val="00494081"/>
    <w:rsid w:val="00494C0A"/>
    <w:rsid w:val="0049518F"/>
    <w:rsid w:val="0049528A"/>
    <w:rsid w:val="00495F27"/>
    <w:rsid w:val="004966F2"/>
    <w:rsid w:val="00496F98"/>
    <w:rsid w:val="004A103B"/>
    <w:rsid w:val="004A1440"/>
    <w:rsid w:val="004A1C9E"/>
    <w:rsid w:val="004A3111"/>
    <w:rsid w:val="004A3268"/>
    <w:rsid w:val="004A346C"/>
    <w:rsid w:val="004A36CC"/>
    <w:rsid w:val="004A49D2"/>
    <w:rsid w:val="004A4A95"/>
    <w:rsid w:val="004A5113"/>
    <w:rsid w:val="004A5905"/>
    <w:rsid w:val="004A6816"/>
    <w:rsid w:val="004A6980"/>
    <w:rsid w:val="004A6E10"/>
    <w:rsid w:val="004A735F"/>
    <w:rsid w:val="004A73F2"/>
    <w:rsid w:val="004A77B4"/>
    <w:rsid w:val="004B0216"/>
    <w:rsid w:val="004B0686"/>
    <w:rsid w:val="004B0787"/>
    <w:rsid w:val="004B0839"/>
    <w:rsid w:val="004B1381"/>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AD5"/>
    <w:rsid w:val="004D1AE9"/>
    <w:rsid w:val="004D1B94"/>
    <w:rsid w:val="004D1CF4"/>
    <w:rsid w:val="004D2F8C"/>
    <w:rsid w:val="004D4E5B"/>
    <w:rsid w:val="004D4F26"/>
    <w:rsid w:val="004D50E1"/>
    <w:rsid w:val="004D5637"/>
    <w:rsid w:val="004D602D"/>
    <w:rsid w:val="004D61A1"/>
    <w:rsid w:val="004D7B88"/>
    <w:rsid w:val="004D7EC8"/>
    <w:rsid w:val="004E04A6"/>
    <w:rsid w:val="004E0DDB"/>
    <w:rsid w:val="004E1DEB"/>
    <w:rsid w:val="004E2AC8"/>
    <w:rsid w:val="004E2BCA"/>
    <w:rsid w:val="004E32CB"/>
    <w:rsid w:val="004E3572"/>
    <w:rsid w:val="004E3A52"/>
    <w:rsid w:val="004E3BFA"/>
    <w:rsid w:val="004E3E32"/>
    <w:rsid w:val="004E4004"/>
    <w:rsid w:val="004E42CC"/>
    <w:rsid w:val="004E462B"/>
    <w:rsid w:val="004E537D"/>
    <w:rsid w:val="004E5886"/>
    <w:rsid w:val="004E5ABC"/>
    <w:rsid w:val="004E5D79"/>
    <w:rsid w:val="004E5ECA"/>
    <w:rsid w:val="004E6C71"/>
    <w:rsid w:val="004E76FB"/>
    <w:rsid w:val="004F0547"/>
    <w:rsid w:val="004F0E70"/>
    <w:rsid w:val="004F11D2"/>
    <w:rsid w:val="004F173B"/>
    <w:rsid w:val="004F34C3"/>
    <w:rsid w:val="004F3595"/>
    <w:rsid w:val="004F38FD"/>
    <w:rsid w:val="004F390D"/>
    <w:rsid w:val="004F3DFB"/>
    <w:rsid w:val="004F4394"/>
    <w:rsid w:val="004F43B7"/>
    <w:rsid w:val="004F498C"/>
    <w:rsid w:val="004F4B4E"/>
    <w:rsid w:val="004F4CB8"/>
    <w:rsid w:val="004F5198"/>
    <w:rsid w:val="004F6193"/>
    <w:rsid w:val="004F62D7"/>
    <w:rsid w:val="004F69F7"/>
    <w:rsid w:val="004F6A14"/>
    <w:rsid w:val="004F6BD8"/>
    <w:rsid w:val="004F79CA"/>
    <w:rsid w:val="004F7DAB"/>
    <w:rsid w:val="004F7FA9"/>
    <w:rsid w:val="00501114"/>
    <w:rsid w:val="00501192"/>
    <w:rsid w:val="00501645"/>
    <w:rsid w:val="00501664"/>
    <w:rsid w:val="00501C4F"/>
    <w:rsid w:val="00502159"/>
    <w:rsid w:val="00502939"/>
    <w:rsid w:val="00502B39"/>
    <w:rsid w:val="00502EFC"/>
    <w:rsid w:val="0050425E"/>
    <w:rsid w:val="00504524"/>
    <w:rsid w:val="00504BB9"/>
    <w:rsid w:val="00504F92"/>
    <w:rsid w:val="00504F99"/>
    <w:rsid w:val="00505FCD"/>
    <w:rsid w:val="0050612D"/>
    <w:rsid w:val="00507068"/>
    <w:rsid w:val="00507308"/>
    <w:rsid w:val="00510403"/>
    <w:rsid w:val="00510A67"/>
    <w:rsid w:val="00510C3E"/>
    <w:rsid w:val="00511BAB"/>
    <w:rsid w:val="00511C7D"/>
    <w:rsid w:val="00511D42"/>
    <w:rsid w:val="00511E41"/>
    <w:rsid w:val="00512261"/>
    <w:rsid w:val="0051351B"/>
    <w:rsid w:val="00513C83"/>
    <w:rsid w:val="00513EE8"/>
    <w:rsid w:val="00514275"/>
    <w:rsid w:val="00514D60"/>
    <w:rsid w:val="00514EC1"/>
    <w:rsid w:val="00515849"/>
    <w:rsid w:val="00515A79"/>
    <w:rsid w:val="005163B3"/>
    <w:rsid w:val="005163C3"/>
    <w:rsid w:val="005164D7"/>
    <w:rsid w:val="0051799E"/>
    <w:rsid w:val="00517D9C"/>
    <w:rsid w:val="00517DA7"/>
    <w:rsid w:val="00520852"/>
    <w:rsid w:val="00522594"/>
    <w:rsid w:val="00522AAF"/>
    <w:rsid w:val="005240D6"/>
    <w:rsid w:val="005245D8"/>
    <w:rsid w:val="00526A6C"/>
    <w:rsid w:val="00526EAA"/>
    <w:rsid w:val="00527765"/>
    <w:rsid w:val="0052782F"/>
    <w:rsid w:val="00527B50"/>
    <w:rsid w:val="00527D09"/>
    <w:rsid w:val="00527D98"/>
    <w:rsid w:val="00527F38"/>
    <w:rsid w:val="0053079F"/>
    <w:rsid w:val="005315BD"/>
    <w:rsid w:val="005318F9"/>
    <w:rsid w:val="00532D9F"/>
    <w:rsid w:val="00532E94"/>
    <w:rsid w:val="00532FA0"/>
    <w:rsid w:val="00533380"/>
    <w:rsid w:val="00533AC4"/>
    <w:rsid w:val="00533AE9"/>
    <w:rsid w:val="00533F6A"/>
    <w:rsid w:val="00534425"/>
    <w:rsid w:val="005345B5"/>
    <w:rsid w:val="00534CFF"/>
    <w:rsid w:val="0053581C"/>
    <w:rsid w:val="00535860"/>
    <w:rsid w:val="00535A5E"/>
    <w:rsid w:val="00535F9D"/>
    <w:rsid w:val="005373E5"/>
    <w:rsid w:val="0053745E"/>
    <w:rsid w:val="00537757"/>
    <w:rsid w:val="00537C76"/>
    <w:rsid w:val="00540B05"/>
    <w:rsid w:val="00540DE5"/>
    <w:rsid w:val="005410AD"/>
    <w:rsid w:val="00541741"/>
    <w:rsid w:val="00541C5C"/>
    <w:rsid w:val="00542238"/>
    <w:rsid w:val="0054231F"/>
    <w:rsid w:val="00542864"/>
    <w:rsid w:val="005429BE"/>
    <w:rsid w:val="00542F24"/>
    <w:rsid w:val="00543483"/>
    <w:rsid w:val="005435EA"/>
    <w:rsid w:val="005436FA"/>
    <w:rsid w:val="00543FE1"/>
    <w:rsid w:val="00544318"/>
    <w:rsid w:val="005444E9"/>
    <w:rsid w:val="00545A1D"/>
    <w:rsid w:val="00545AB7"/>
    <w:rsid w:val="0054636B"/>
    <w:rsid w:val="00546966"/>
    <w:rsid w:val="00546DE3"/>
    <w:rsid w:val="005474F5"/>
    <w:rsid w:val="00547A31"/>
    <w:rsid w:val="00547B3A"/>
    <w:rsid w:val="00551185"/>
    <w:rsid w:val="005512CD"/>
    <w:rsid w:val="00551BCD"/>
    <w:rsid w:val="005521D1"/>
    <w:rsid w:val="005526ED"/>
    <w:rsid w:val="00552847"/>
    <w:rsid w:val="00552B8A"/>
    <w:rsid w:val="00552CA5"/>
    <w:rsid w:val="00553836"/>
    <w:rsid w:val="00553A33"/>
    <w:rsid w:val="00554194"/>
    <w:rsid w:val="005543C7"/>
    <w:rsid w:val="00554A9D"/>
    <w:rsid w:val="00554DA5"/>
    <w:rsid w:val="00554E17"/>
    <w:rsid w:val="00554EAB"/>
    <w:rsid w:val="00555A24"/>
    <w:rsid w:val="00556886"/>
    <w:rsid w:val="00557805"/>
    <w:rsid w:val="0056001F"/>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2A00"/>
    <w:rsid w:val="00573799"/>
    <w:rsid w:val="00573D45"/>
    <w:rsid w:val="00573EA9"/>
    <w:rsid w:val="00575405"/>
    <w:rsid w:val="005760C2"/>
    <w:rsid w:val="005775ED"/>
    <w:rsid w:val="005802C5"/>
    <w:rsid w:val="005805D3"/>
    <w:rsid w:val="00580D21"/>
    <w:rsid w:val="00581A9B"/>
    <w:rsid w:val="005824E9"/>
    <w:rsid w:val="005829B9"/>
    <w:rsid w:val="00583400"/>
    <w:rsid w:val="005838EB"/>
    <w:rsid w:val="00585407"/>
    <w:rsid w:val="00585ABD"/>
    <w:rsid w:val="00585BA1"/>
    <w:rsid w:val="00585EF4"/>
    <w:rsid w:val="00586508"/>
    <w:rsid w:val="005872FC"/>
    <w:rsid w:val="0059172A"/>
    <w:rsid w:val="00591A4B"/>
    <w:rsid w:val="00592353"/>
    <w:rsid w:val="00592B86"/>
    <w:rsid w:val="00593295"/>
    <w:rsid w:val="005939A6"/>
    <w:rsid w:val="00593FA1"/>
    <w:rsid w:val="0059455B"/>
    <w:rsid w:val="005951C7"/>
    <w:rsid w:val="005954D7"/>
    <w:rsid w:val="00596681"/>
    <w:rsid w:val="00596CE2"/>
    <w:rsid w:val="00596D63"/>
    <w:rsid w:val="00597EBD"/>
    <w:rsid w:val="005A00E5"/>
    <w:rsid w:val="005A04F8"/>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BD1"/>
    <w:rsid w:val="005A50AF"/>
    <w:rsid w:val="005A5F4D"/>
    <w:rsid w:val="005A67A9"/>
    <w:rsid w:val="005A6980"/>
    <w:rsid w:val="005A6E96"/>
    <w:rsid w:val="005A7055"/>
    <w:rsid w:val="005A7A37"/>
    <w:rsid w:val="005B04BD"/>
    <w:rsid w:val="005B06FB"/>
    <w:rsid w:val="005B08BC"/>
    <w:rsid w:val="005B1EE4"/>
    <w:rsid w:val="005B2410"/>
    <w:rsid w:val="005B28AC"/>
    <w:rsid w:val="005B3396"/>
    <w:rsid w:val="005B46B1"/>
    <w:rsid w:val="005B48F0"/>
    <w:rsid w:val="005B4E02"/>
    <w:rsid w:val="005B5B8B"/>
    <w:rsid w:val="005B5FBC"/>
    <w:rsid w:val="005B7089"/>
    <w:rsid w:val="005B7301"/>
    <w:rsid w:val="005B7F8C"/>
    <w:rsid w:val="005C003B"/>
    <w:rsid w:val="005C0296"/>
    <w:rsid w:val="005C324E"/>
    <w:rsid w:val="005C3747"/>
    <w:rsid w:val="005C3D12"/>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ADD"/>
    <w:rsid w:val="005D7AEA"/>
    <w:rsid w:val="005E00E8"/>
    <w:rsid w:val="005E0646"/>
    <w:rsid w:val="005E142E"/>
    <w:rsid w:val="005E1E11"/>
    <w:rsid w:val="005E26BB"/>
    <w:rsid w:val="005E33CC"/>
    <w:rsid w:val="005E33CF"/>
    <w:rsid w:val="005E3AA6"/>
    <w:rsid w:val="005E4AC7"/>
    <w:rsid w:val="005E57E2"/>
    <w:rsid w:val="005E6074"/>
    <w:rsid w:val="005E6260"/>
    <w:rsid w:val="005E6D2D"/>
    <w:rsid w:val="005E760A"/>
    <w:rsid w:val="005E7DC1"/>
    <w:rsid w:val="005F0EC8"/>
    <w:rsid w:val="005F0F68"/>
    <w:rsid w:val="005F1615"/>
    <w:rsid w:val="005F1894"/>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D80"/>
    <w:rsid w:val="006234D2"/>
    <w:rsid w:val="006237C2"/>
    <w:rsid w:val="00623962"/>
    <w:rsid w:val="006239E7"/>
    <w:rsid w:val="00623F0C"/>
    <w:rsid w:val="00624CF3"/>
    <w:rsid w:val="00624D94"/>
    <w:rsid w:val="00624F8E"/>
    <w:rsid w:val="006253D0"/>
    <w:rsid w:val="00625575"/>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159E"/>
    <w:rsid w:val="00642799"/>
    <w:rsid w:val="0064280F"/>
    <w:rsid w:val="00642C53"/>
    <w:rsid w:val="00643A51"/>
    <w:rsid w:val="00644487"/>
    <w:rsid w:val="006448D7"/>
    <w:rsid w:val="00644DE1"/>
    <w:rsid w:val="00645238"/>
    <w:rsid w:val="0064523E"/>
    <w:rsid w:val="00645373"/>
    <w:rsid w:val="0064540D"/>
    <w:rsid w:val="006454C1"/>
    <w:rsid w:val="00646432"/>
    <w:rsid w:val="006466BA"/>
    <w:rsid w:val="00646D38"/>
    <w:rsid w:val="00646D76"/>
    <w:rsid w:val="00647C6D"/>
    <w:rsid w:val="00650589"/>
    <w:rsid w:val="006509F7"/>
    <w:rsid w:val="00650C7C"/>
    <w:rsid w:val="00651096"/>
    <w:rsid w:val="00652A96"/>
    <w:rsid w:val="00653FC7"/>
    <w:rsid w:val="00654909"/>
    <w:rsid w:val="00655386"/>
    <w:rsid w:val="006567BC"/>
    <w:rsid w:val="00656C46"/>
    <w:rsid w:val="00657187"/>
    <w:rsid w:val="0066280D"/>
    <w:rsid w:val="006632DB"/>
    <w:rsid w:val="006636AD"/>
    <w:rsid w:val="006637C9"/>
    <w:rsid w:val="00663E69"/>
    <w:rsid w:val="006646E2"/>
    <w:rsid w:val="006657AE"/>
    <w:rsid w:val="00666596"/>
    <w:rsid w:val="00666B70"/>
    <w:rsid w:val="00670033"/>
    <w:rsid w:val="006706A3"/>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74D"/>
    <w:rsid w:val="00677345"/>
    <w:rsid w:val="00677C4C"/>
    <w:rsid w:val="006813FD"/>
    <w:rsid w:val="006816DD"/>
    <w:rsid w:val="006825E1"/>
    <w:rsid w:val="00682616"/>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F7C"/>
    <w:rsid w:val="006A611C"/>
    <w:rsid w:val="006A668D"/>
    <w:rsid w:val="006A678A"/>
    <w:rsid w:val="006A6DF0"/>
    <w:rsid w:val="006A715E"/>
    <w:rsid w:val="006A7292"/>
    <w:rsid w:val="006A798C"/>
    <w:rsid w:val="006A7A26"/>
    <w:rsid w:val="006A7B92"/>
    <w:rsid w:val="006B0BBB"/>
    <w:rsid w:val="006B1218"/>
    <w:rsid w:val="006B2683"/>
    <w:rsid w:val="006B3A69"/>
    <w:rsid w:val="006B3D0F"/>
    <w:rsid w:val="006B3D8A"/>
    <w:rsid w:val="006B4341"/>
    <w:rsid w:val="006B49CF"/>
    <w:rsid w:val="006B56D0"/>
    <w:rsid w:val="006B5BEF"/>
    <w:rsid w:val="006B5BFC"/>
    <w:rsid w:val="006B5C4F"/>
    <w:rsid w:val="006B5E54"/>
    <w:rsid w:val="006B6C18"/>
    <w:rsid w:val="006C0049"/>
    <w:rsid w:val="006C151C"/>
    <w:rsid w:val="006C1800"/>
    <w:rsid w:val="006C2EBE"/>
    <w:rsid w:val="006C3073"/>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CAB"/>
    <w:rsid w:val="006D3FAA"/>
    <w:rsid w:val="006D41C5"/>
    <w:rsid w:val="006D45A8"/>
    <w:rsid w:val="006D46E7"/>
    <w:rsid w:val="006D49FE"/>
    <w:rsid w:val="006D50A9"/>
    <w:rsid w:val="006D54A8"/>
    <w:rsid w:val="006D5513"/>
    <w:rsid w:val="006D55D2"/>
    <w:rsid w:val="006D569F"/>
    <w:rsid w:val="006D6095"/>
    <w:rsid w:val="006D66E2"/>
    <w:rsid w:val="006D6EAE"/>
    <w:rsid w:val="006D7314"/>
    <w:rsid w:val="006D7A90"/>
    <w:rsid w:val="006D7ABA"/>
    <w:rsid w:val="006D7B01"/>
    <w:rsid w:val="006E02C2"/>
    <w:rsid w:val="006E1AA4"/>
    <w:rsid w:val="006E1E5E"/>
    <w:rsid w:val="006E22E4"/>
    <w:rsid w:val="006E2613"/>
    <w:rsid w:val="006E2A6B"/>
    <w:rsid w:val="006E2C93"/>
    <w:rsid w:val="006E2F7B"/>
    <w:rsid w:val="006E3555"/>
    <w:rsid w:val="006E39A7"/>
    <w:rsid w:val="006E4732"/>
    <w:rsid w:val="006E541C"/>
    <w:rsid w:val="006E5CBD"/>
    <w:rsid w:val="006E6188"/>
    <w:rsid w:val="006E78E7"/>
    <w:rsid w:val="006E78F9"/>
    <w:rsid w:val="006E7B10"/>
    <w:rsid w:val="006E7C57"/>
    <w:rsid w:val="006F0A2C"/>
    <w:rsid w:val="006F1241"/>
    <w:rsid w:val="006F1581"/>
    <w:rsid w:val="006F1DFD"/>
    <w:rsid w:val="006F27E3"/>
    <w:rsid w:val="006F2925"/>
    <w:rsid w:val="006F36C0"/>
    <w:rsid w:val="006F372D"/>
    <w:rsid w:val="006F3E23"/>
    <w:rsid w:val="006F476E"/>
    <w:rsid w:val="006F4B61"/>
    <w:rsid w:val="006F514C"/>
    <w:rsid w:val="006F53C3"/>
    <w:rsid w:val="006F6B76"/>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943"/>
    <w:rsid w:val="00713B8B"/>
    <w:rsid w:val="007146EA"/>
    <w:rsid w:val="00714AA3"/>
    <w:rsid w:val="00715120"/>
    <w:rsid w:val="007152DD"/>
    <w:rsid w:val="007157F1"/>
    <w:rsid w:val="00715938"/>
    <w:rsid w:val="00715CE6"/>
    <w:rsid w:val="00715D35"/>
    <w:rsid w:val="00715FC2"/>
    <w:rsid w:val="00716636"/>
    <w:rsid w:val="007170CA"/>
    <w:rsid w:val="0071721A"/>
    <w:rsid w:val="00720653"/>
    <w:rsid w:val="00720F92"/>
    <w:rsid w:val="00721091"/>
    <w:rsid w:val="007215E9"/>
    <w:rsid w:val="00721AE0"/>
    <w:rsid w:val="00721C7A"/>
    <w:rsid w:val="00721E83"/>
    <w:rsid w:val="007220A8"/>
    <w:rsid w:val="00722401"/>
    <w:rsid w:val="00722494"/>
    <w:rsid w:val="007226EE"/>
    <w:rsid w:val="00722D64"/>
    <w:rsid w:val="00723987"/>
    <w:rsid w:val="00723CB3"/>
    <w:rsid w:val="00723FD2"/>
    <w:rsid w:val="0072441A"/>
    <w:rsid w:val="007244C8"/>
    <w:rsid w:val="0072451D"/>
    <w:rsid w:val="00725CA3"/>
    <w:rsid w:val="007263A1"/>
    <w:rsid w:val="0072673F"/>
    <w:rsid w:val="007269B2"/>
    <w:rsid w:val="00726A48"/>
    <w:rsid w:val="00727347"/>
    <w:rsid w:val="00727D0D"/>
    <w:rsid w:val="00727FE2"/>
    <w:rsid w:val="007307C6"/>
    <w:rsid w:val="007308B9"/>
    <w:rsid w:val="00731610"/>
    <w:rsid w:val="00732785"/>
    <w:rsid w:val="007336DA"/>
    <w:rsid w:val="00734B17"/>
    <w:rsid w:val="00734F28"/>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C97"/>
    <w:rsid w:val="00747259"/>
    <w:rsid w:val="00747C2B"/>
    <w:rsid w:val="00750351"/>
    <w:rsid w:val="00750473"/>
    <w:rsid w:val="00750A9E"/>
    <w:rsid w:val="00750B37"/>
    <w:rsid w:val="007515A7"/>
    <w:rsid w:val="00751CEF"/>
    <w:rsid w:val="00751FD3"/>
    <w:rsid w:val="007520C3"/>
    <w:rsid w:val="007522E2"/>
    <w:rsid w:val="007528F2"/>
    <w:rsid w:val="00752EB0"/>
    <w:rsid w:val="00753461"/>
    <w:rsid w:val="00755661"/>
    <w:rsid w:val="00756158"/>
    <w:rsid w:val="0075623B"/>
    <w:rsid w:val="0075647B"/>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801D9"/>
    <w:rsid w:val="0078066B"/>
    <w:rsid w:val="007806CE"/>
    <w:rsid w:val="00780750"/>
    <w:rsid w:val="00780ACD"/>
    <w:rsid w:val="00780C49"/>
    <w:rsid w:val="007827C7"/>
    <w:rsid w:val="00782E97"/>
    <w:rsid w:val="00783085"/>
    <w:rsid w:val="00783141"/>
    <w:rsid w:val="00783192"/>
    <w:rsid w:val="00783A0E"/>
    <w:rsid w:val="00783D3C"/>
    <w:rsid w:val="00783F2D"/>
    <w:rsid w:val="00784A2E"/>
    <w:rsid w:val="0078550E"/>
    <w:rsid w:val="00785FD4"/>
    <w:rsid w:val="00786DA5"/>
    <w:rsid w:val="00787CCF"/>
    <w:rsid w:val="007902B7"/>
    <w:rsid w:val="00790506"/>
    <w:rsid w:val="00790B8C"/>
    <w:rsid w:val="00791143"/>
    <w:rsid w:val="00791251"/>
    <w:rsid w:val="00791E9B"/>
    <w:rsid w:val="00791F8B"/>
    <w:rsid w:val="00793084"/>
    <w:rsid w:val="00793946"/>
    <w:rsid w:val="00794090"/>
    <w:rsid w:val="007945D4"/>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B0733"/>
    <w:rsid w:val="007B0956"/>
    <w:rsid w:val="007B09B9"/>
    <w:rsid w:val="007B10E8"/>
    <w:rsid w:val="007B151D"/>
    <w:rsid w:val="007B18BA"/>
    <w:rsid w:val="007B1D60"/>
    <w:rsid w:val="007B22B0"/>
    <w:rsid w:val="007B33E9"/>
    <w:rsid w:val="007B3718"/>
    <w:rsid w:val="007B393F"/>
    <w:rsid w:val="007B3A85"/>
    <w:rsid w:val="007B3D86"/>
    <w:rsid w:val="007B4D0E"/>
    <w:rsid w:val="007B520B"/>
    <w:rsid w:val="007B5C9A"/>
    <w:rsid w:val="007B5DC5"/>
    <w:rsid w:val="007B700C"/>
    <w:rsid w:val="007B7618"/>
    <w:rsid w:val="007B7AC0"/>
    <w:rsid w:val="007C0525"/>
    <w:rsid w:val="007C053D"/>
    <w:rsid w:val="007C10E2"/>
    <w:rsid w:val="007C12A0"/>
    <w:rsid w:val="007C1518"/>
    <w:rsid w:val="007C16B1"/>
    <w:rsid w:val="007C196E"/>
    <w:rsid w:val="007C2281"/>
    <w:rsid w:val="007C2702"/>
    <w:rsid w:val="007C2828"/>
    <w:rsid w:val="007C2919"/>
    <w:rsid w:val="007C2A2F"/>
    <w:rsid w:val="007C3775"/>
    <w:rsid w:val="007C3AD5"/>
    <w:rsid w:val="007C48AF"/>
    <w:rsid w:val="007C4C42"/>
    <w:rsid w:val="007C53F9"/>
    <w:rsid w:val="007C6012"/>
    <w:rsid w:val="007C6041"/>
    <w:rsid w:val="007C6369"/>
    <w:rsid w:val="007C6BDA"/>
    <w:rsid w:val="007C6D8E"/>
    <w:rsid w:val="007C74FB"/>
    <w:rsid w:val="007C7954"/>
    <w:rsid w:val="007D09B0"/>
    <w:rsid w:val="007D0C2E"/>
    <w:rsid w:val="007D28C0"/>
    <w:rsid w:val="007D30B5"/>
    <w:rsid w:val="007D48FD"/>
    <w:rsid w:val="007D4A57"/>
    <w:rsid w:val="007D555E"/>
    <w:rsid w:val="007D58E4"/>
    <w:rsid w:val="007D5E41"/>
    <w:rsid w:val="007D6771"/>
    <w:rsid w:val="007D7202"/>
    <w:rsid w:val="007D7A8B"/>
    <w:rsid w:val="007E066E"/>
    <w:rsid w:val="007E0C2C"/>
    <w:rsid w:val="007E189C"/>
    <w:rsid w:val="007E1901"/>
    <w:rsid w:val="007E194D"/>
    <w:rsid w:val="007E196E"/>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69F"/>
    <w:rsid w:val="007F3437"/>
    <w:rsid w:val="007F3B9A"/>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F00"/>
    <w:rsid w:val="00801F69"/>
    <w:rsid w:val="00801F9C"/>
    <w:rsid w:val="0080266A"/>
    <w:rsid w:val="008029F8"/>
    <w:rsid w:val="008034E8"/>
    <w:rsid w:val="0080363A"/>
    <w:rsid w:val="00803EBF"/>
    <w:rsid w:val="00804207"/>
    <w:rsid w:val="008044A0"/>
    <w:rsid w:val="0080478F"/>
    <w:rsid w:val="0080534A"/>
    <w:rsid w:val="008055C4"/>
    <w:rsid w:val="00806DBB"/>
    <w:rsid w:val="0080711F"/>
    <w:rsid w:val="00807162"/>
    <w:rsid w:val="008072BC"/>
    <w:rsid w:val="00807B9C"/>
    <w:rsid w:val="00807CBA"/>
    <w:rsid w:val="00807D70"/>
    <w:rsid w:val="00807D8D"/>
    <w:rsid w:val="008106E0"/>
    <w:rsid w:val="00810E73"/>
    <w:rsid w:val="00811C46"/>
    <w:rsid w:val="008120C6"/>
    <w:rsid w:val="00812395"/>
    <w:rsid w:val="008123A7"/>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20FCB"/>
    <w:rsid w:val="008212BE"/>
    <w:rsid w:val="00821A11"/>
    <w:rsid w:val="00821A21"/>
    <w:rsid w:val="008224E4"/>
    <w:rsid w:val="008226FE"/>
    <w:rsid w:val="00822802"/>
    <w:rsid w:val="00822A7A"/>
    <w:rsid w:val="00822FE6"/>
    <w:rsid w:val="00823485"/>
    <w:rsid w:val="00823BAA"/>
    <w:rsid w:val="00824213"/>
    <w:rsid w:val="0082461F"/>
    <w:rsid w:val="0082533A"/>
    <w:rsid w:val="00825E75"/>
    <w:rsid w:val="00825F55"/>
    <w:rsid w:val="0082631B"/>
    <w:rsid w:val="008263FD"/>
    <w:rsid w:val="00826A2B"/>
    <w:rsid w:val="00827B4E"/>
    <w:rsid w:val="00827BC6"/>
    <w:rsid w:val="00827C8C"/>
    <w:rsid w:val="00830FE5"/>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B59"/>
    <w:rsid w:val="00837CF8"/>
    <w:rsid w:val="00837FFE"/>
    <w:rsid w:val="0084019B"/>
    <w:rsid w:val="008402A6"/>
    <w:rsid w:val="00841BA1"/>
    <w:rsid w:val="00841F89"/>
    <w:rsid w:val="0084248B"/>
    <w:rsid w:val="008424A0"/>
    <w:rsid w:val="0084279C"/>
    <w:rsid w:val="008427B7"/>
    <w:rsid w:val="00842C58"/>
    <w:rsid w:val="0084323C"/>
    <w:rsid w:val="0084404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CB"/>
    <w:rsid w:val="008521C4"/>
    <w:rsid w:val="008524B3"/>
    <w:rsid w:val="008525F5"/>
    <w:rsid w:val="00852693"/>
    <w:rsid w:val="00852718"/>
    <w:rsid w:val="00852867"/>
    <w:rsid w:val="00852B63"/>
    <w:rsid w:val="0085373E"/>
    <w:rsid w:val="00853A47"/>
    <w:rsid w:val="00854613"/>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19FE"/>
    <w:rsid w:val="00861EE6"/>
    <w:rsid w:val="0086286B"/>
    <w:rsid w:val="00862F22"/>
    <w:rsid w:val="00863FDF"/>
    <w:rsid w:val="00864A13"/>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97D"/>
    <w:rsid w:val="00873CD6"/>
    <w:rsid w:val="00873F0F"/>
    <w:rsid w:val="00873F5D"/>
    <w:rsid w:val="0087622B"/>
    <w:rsid w:val="0087664F"/>
    <w:rsid w:val="00877345"/>
    <w:rsid w:val="00877D07"/>
    <w:rsid w:val="0088007C"/>
    <w:rsid w:val="0088015F"/>
    <w:rsid w:val="008808E6"/>
    <w:rsid w:val="00880A89"/>
    <w:rsid w:val="00881536"/>
    <w:rsid w:val="00881A05"/>
    <w:rsid w:val="00881AA7"/>
    <w:rsid w:val="0088227C"/>
    <w:rsid w:val="00882362"/>
    <w:rsid w:val="00882D41"/>
    <w:rsid w:val="0088316D"/>
    <w:rsid w:val="008831CC"/>
    <w:rsid w:val="00883769"/>
    <w:rsid w:val="00883EC7"/>
    <w:rsid w:val="00884DA0"/>
    <w:rsid w:val="00884FF4"/>
    <w:rsid w:val="008859DE"/>
    <w:rsid w:val="00885D9F"/>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9A0"/>
    <w:rsid w:val="008A4CB9"/>
    <w:rsid w:val="008A4D6D"/>
    <w:rsid w:val="008A52FC"/>
    <w:rsid w:val="008A5431"/>
    <w:rsid w:val="008A5963"/>
    <w:rsid w:val="008A5B52"/>
    <w:rsid w:val="008A68A8"/>
    <w:rsid w:val="008A7A41"/>
    <w:rsid w:val="008B02D6"/>
    <w:rsid w:val="008B081C"/>
    <w:rsid w:val="008B086E"/>
    <w:rsid w:val="008B13B8"/>
    <w:rsid w:val="008B23FD"/>
    <w:rsid w:val="008B2574"/>
    <w:rsid w:val="008B5623"/>
    <w:rsid w:val="008B58F7"/>
    <w:rsid w:val="008B6125"/>
    <w:rsid w:val="008B6239"/>
    <w:rsid w:val="008B68DF"/>
    <w:rsid w:val="008B6BBE"/>
    <w:rsid w:val="008B6DD0"/>
    <w:rsid w:val="008B7755"/>
    <w:rsid w:val="008B78DA"/>
    <w:rsid w:val="008C0047"/>
    <w:rsid w:val="008C0A66"/>
    <w:rsid w:val="008C0C0D"/>
    <w:rsid w:val="008C0C60"/>
    <w:rsid w:val="008C0D84"/>
    <w:rsid w:val="008C0F1D"/>
    <w:rsid w:val="008C1DFC"/>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7C8"/>
    <w:rsid w:val="008D17FF"/>
    <w:rsid w:val="008D2160"/>
    <w:rsid w:val="008D39B7"/>
    <w:rsid w:val="008D3BA1"/>
    <w:rsid w:val="008D45CC"/>
    <w:rsid w:val="008D4901"/>
    <w:rsid w:val="008D4E62"/>
    <w:rsid w:val="008D4E9C"/>
    <w:rsid w:val="008D4F01"/>
    <w:rsid w:val="008D532B"/>
    <w:rsid w:val="008D5600"/>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49E6"/>
    <w:rsid w:val="008F52DD"/>
    <w:rsid w:val="008F5426"/>
    <w:rsid w:val="008F57F8"/>
    <w:rsid w:val="008F5CBD"/>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69F"/>
    <w:rsid w:val="00906DE7"/>
    <w:rsid w:val="009073EE"/>
    <w:rsid w:val="0090778D"/>
    <w:rsid w:val="00907A1A"/>
    <w:rsid w:val="00911678"/>
    <w:rsid w:val="009128D2"/>
    <w:rsid w:val="00912A5B"/>
    <w:rsid w:val="00913039"/>
    <w:rsid w:val="00913486"/>
    <w:rsid w:val="00913A34"/>
    <w:rsid w:val="00914E44"/>
    <w:rsid w:val="00914EFA"/>
    <w:rsid w:val="00915273"/>
    <w:rsid w:val="00915D31"/>
    <w:rsid w:val="00915D5C"/>
    <w:rsid w:val="00915F83"/>
    <w:rsid w:val="009172CB"/>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E96"/>
    <w:rsid w:val="00933B22"/>
    <w:rsid w:val="00933C65"/>
    <w:rsid w:val="00933F9B"/>
    <w:rsid w:val="00934368"/>
    <w:rsid w:val="009343E7"/>
    <w:rsid w:val="00934BA2"/>
    <w:rsid w:val="009356DC"/>
    <w:rsid w:val="0093654A"/>
    <w:rsid w:val="0093759A"/>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2819"/>
    <w:rsid w:val="009529DD"/>
    <w:rsid w:val="00952A10"/>
    <w:rsid w:val="00952B47"/>
    <w:rsid w:val="00952DE7"/>
    <w:rsid w:val="00953006"/>
    <w:rsid w:val="009541D1"/>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2294"/>
    <w:rsid w:val="00983A7B"/>
    <w:rsid w:val="00984426"/>
    <w:rsid w:val="009847F4"/>
    <w:rsid w:val="00985652"/>
    <w:rsid w:val="00986167"/>
    <w:rsid w:val="00986807"/>
    <w:rsid w:val="00986DB0"/>
    <w:rsid w:val="0098763F"/>
    <w:rsid w:val="00990107"/>
    <w:rsid w:val="00990184"/>
    <w:rsid w:val="00990524"/>
    <w:rsid w:val="00991625"/>
    <w:rsid w:val="00991DA4"/>
    <w:rsid w:val="0099213A"/>
    <w:rsid w:val="0099276A"/>
    <w:rsid w:val="00992D9A"/>
    <w:rsid w:val="00993261"/>
    <w:rsid w:val="009942A5"/>
    <w:rsid w:val="009944A2"/>
    <w:rsid w:val="00994A65"/>
    <w:rsid w:val="0099564B"/>
    <w:rsid w:val="00995999"/>
    <w:rsid w:val="009964B5"/>
    <w:rsid w:val="009967F6"/>
    <w:rsid w:val="009968E7"/>
    <w:rsid w:val="00996C12"/>
    <w:rsid w:val="009972EB"/>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60B2"/>
    <w:rsid w:val="009A6243"/>
    <w:rsid w:val="009A70C7"/>
    <w:rsid w:val="009A7642"/>
    <w:rsid w:val="009B003C"/>
    <w:rsid w:val="009B040B"/>
    <w:rsid w:val="009B04BE"/>
    <w:rsid w:val="009B1DD4"/>
    <w:rsid w:val="009B1F1E"/>
    <w:rsid w:val="009B1F67"/>
    <w:rsid w:val="009B229D"/>
    <w:rsid w:val="009B3D82"/>
    <w:rsid w:val="009B468D"/>
    <w:rsid w:val="009B47FB"/>
    <w:rsid w:val="009B4AC9"/>
    <w:rsid w:val="009B4E5A"/>
    <w:rsid w:val="009B570F"/>
    <w:rsid w:val="009B5B77"/>
    <w:rsid w:val="009B61C5"/>
    <w:rsid w:val="009B659B"/>
    <w:rsid w:val="009B70B1"/>
    <w:rsid w:val="009B719C"/>
    <w:rsid w:val="009C08FA"/>
    <w:rsid w:val="009C0CCB"/>
    <w:rsid w:val="009C0FBF"/>
    <w:rsid w:val="009C2298"/>
    <w:rsid w:val="009C2625"/>
    <w:rsid w:val="009C2E1A"/>
    <w:rsid w:val="009C466F"/>
    <w:rsid w:val="009C5458"/>
    <w:rsid w:val="009C5A8A"/>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AC8"/>
    <w:rsid w:val="009E3EFE"/>
    <w:rsid w:val="009E3F70"/>
    <w:rsid w:val="009E428A"/>
    <w:rsid w:val="009E471C"/>
    <w:rsid w:val="009E4742"/>
    <w:rsid w:val="009E53FA"/>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D72"/>
    <w:rsid w:val="009F5F3B"/>
    <w:rsid w:val="009F6491"/>
    <w:rsid w:val="009F66FF"/>
    <w:rsid w:val="00A00B66"/>
    <w:rsid w:val="00A00BD6"/>
    <w:rsid w:val="00A01401"/>
    <w:rsid w:val="00A018A2"/>
    <w:rsid w:val="00A01C5C"/>
    <w:rsid w:val="00A026F5"/>
    <w:rsid w:val="00A02A07"/>
    <w:rsid w:val="00A02B37"/>
    <w:rsid w:val="00A02CF9"/>
    <w:rsid w:val="00A03246"/>
    <w:rsid w:val="00A0352F"/>
    <w:rsid w:val="00A03965"/>
    <w:rsid w:val="00A0438E"/>
    <w:rsid w:val="00A04414"/>
    <w:rsid w:val="00A04784"/>
    <w:rsid w:val="00A04CFE"/>
    <w:rsid w:val="00A04D3A"/>
    <w:rsid w:val="00A05CB0"/>
    <w:rsid w:val="00A05DE6"/>
    <w:rsid w:val="00A05E35"/>
    <w:rsid w:val="00A0610F"/>
    <w:rsid w:val="00A07128"/>
    <w:rsid w:val="00A0725F"/>
    <w:rsid w:val="00A07D91"/>
    <w:rsid w:val="00A1007C"/>
    <w:rsid w:val="00A10DCA"/>
    <w:rsid w:val="00A10EFD"/>
    <w:rsid w:val="00A125AF"/>
    <w:rsid w:val="00A12BD6"/>
    <w:rsid w:val="00A132F8"/>
    <w:rsid w:val="00A138D9"/>
    <w:rsid w:val="00A14D65"/>
    <w:rsid w:val="00A14EB9"/>
    <w:rsid w:val="00A14EEA"/>
    <w:rsid w:val="00A15615"/>
    <w:rsid w:val="00A15880"/>
    <w:rsid w:val="00A15896"/>
    <w:rsid w:val="00A169CE"/>
    <w:rsid w:val="00A16D8C"/>
    <w:rsid w:val="00A16E10"/>
    <w:rsid w:val="00A17778"/>
    <w:rsid w:val="00A1790E"/>
    <w:rsid w:val="00A17A3C"/>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896"/>
    <w:rsid w:val="00A27A2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B3E"/>
    <w:rsid w:val="00A41305"/>
    <w:rsid w:val="00A41987"/>
    <w:rsid w:val="00A41E74"/>
    <w:rsid w:val="00A4236F"/>
    <w:rsid w:val="00A42522"/>
    <w:rsid w:val="00A425F8"/>
    <w:rsid w:val="00A43451"/>
    <w:rsid w:val="00A43AA2"/>
    <w:rsid w:val="00A43D77"/>
    <w:rsid w:val="00A4441C"/>
    <w:rsid w:val="00A459FE"/>
    <w:rsid w:val="00A45E65"/>
    <w:rsid w:val="00A46ED7"/>
    <w:rsid w:val="00A47E4E"/>
    <w:rsid w:val="00A500BC"/>
    <w:rsid w:val="00A50109"/>
    <w:rsid w:val="00A50267"/>
    <w:rsid w:val="00A516BD"/>
    <w:rsid w:val="00A520D2"/>
    <w:rsid w:val="00A524D8"/>
    <w:rsid w:val="00A525DF"/>
    <w:rsid w:val="00A53330"/>
    <w:rsid w:val="00A534D0"/>
    <w:rsid w:val="00A53942"/>
    <w:rsid w:val="00A53BB1"/>
    <w:rsid w:val="00A53E91"/>
    <w:rsid w:val="00A54665"/>
    <w:rsid w:val="00A548E6"/>
    <w:rsid w:val="00A54B96"/>
    <w:rsid w:val="00A55029"/>
    <w:rsid w:val="00A55150"/>
    <w:rsid w:val="00A556BC"/>
    <w:rsid w:val="00A56989"/>
    <w:rsid w:val="00A56CED"/>
    <w:rsid w:val="00A56D60"/>
    <w:rsid w:val="00A56ECD"/>
    <w:rsid w:val="00A57A43"/>
    <w:rsid w:val="00A57EB3"/>
    <w:rsid w:val="00A57FD6"/>
    <w:rsid w:val="00A6041F"/>
    <w:rsid w:val="00A60B06"/>
    <w:rsid w:val="00A60F33"/>
    <w:rsid w:val="00A6146C"/>
    <w:rsid w:val="00A61E49"/>
    <w:rsid w:val="00A62186"/>
    <w:rsid w:val="00A6347F"/>
    <w:rsid w:val="00A63AF9"/>
    <w:rsid w:val="00A63EDC"/>
    <w:rsid w:val="00A64AED"/>
    <w:rsid w:val="00A64B02"/>
    <w:rsid w:val="00A64EB7"/>
    <w:rsid w:val="00A650E7"/>
    <w:rsid w:val="00A65A50"/>
    <w:rsid w:val="00A65FC9"/>
    <w:rsid w:val="00A6650B"/>
    <w:rsid w:val="00A66E94"/>
    <w:rsid w:val="00A67203"/>
    <w:rsid w:val="00A678DB"/>
    <w:rsid w:val="00A70086"/>
    <w:rsid w:val="00A7017C"/>
    <w:rsid w:val="00A70361"/>
    <w:rsid w:val="00A705D7"/>
    <w:rsid w:val="00A706AC"/>
    <w:rsid w:val="00A71BFB"/>
    <w:rsid w:val="00A72325"/>
    <w:rsid w:val="00A72D60"/>
    <w:rsid w:val="00A738D5"/>
    <w:rsid w:val="00A740F3"/>
    <w:rsid w:val="00A7537C"/>
    <w:rsid w:val="00A75584"/>
    <w:rsid w:val="00A7571C"/>
    <w:rsid w:val="00A76679"/>
    <w:rsid w:val="00A7696E"/>
    <w:rsid w:val="00A77DF4"/>
    <w:rsid w:val="00A8030C"/>
    <w:rsid w:val="00A803E7"/>
    <w:rsid w:val="00A804EF"/>
    <w:rsid w:val="00A8058B"/>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255A"/>
    <w:rsid w:val="00A92D2F"/>
    <w:rsid w:val="00A937FB"/>
    <w:rsid w:val="00A941B2"/>
    <w:rsid w:val="00A946BD"/>
    <w:rsid w:val="00A94BE6"/>
    <w:rsid w:val="00A95AD4"/>
    <w:rsid w:val="00A95C28"/>
    <w:rsid w:val="00A969BA"/>
    <w:rsid w:val="00A96F3F"/>
    <w:rsid w:val="00A970EB"/>
    <w:rsid w:val="00A9772B"/>
    <w:rsid w:val="00AA0325"/>
    <w:rsid w:val="00AA04A2"/>
    <w:rsid w:val="00AA05E1"/>
    <w:rsid w:val="00AA0BAD"/>
    <w:rsid w:val="00AA0C08"/>
    <w:rsid w:val="00AA0C9D"/>
    <w:rsid w:val="00AA0DCA"/>
    <w:rsid w:val="00AA1170"/>
    <w:rsid w:val="00AA168B"/>
    <w:rsid w:val="00AA1BFB"/>
    <w:rsid w:val="00AA20B3"/>
    <w:rsid w:val="00AA2401"/>
    <w:rsid w:val="00AA2E15"/>
    <w:rsid w:val="00AA2FF9"/>
    <w:rsid w:val="00AA33F9"/>
    <w:rsid w:val="00AA35CD"/>
    <w:rsid w:val="00AA3924"/>
    <w:rsid w:val="00AA3DA6"/>
    <w:rsid w:val="00AA4A34"/>
    <w:rsid w:val="00AA5571"/>
    <w:rsid w:val="00AA5FD7"/>
    <w:rsid w:val="00AA753F"/>
    <w:rsid w:val="00AB0336"/>
    <w:rsid w:val="00AB0C62"/>
    <w:rsid w:val="00AB1B12"/>
    <w:rsid w:val="00AB1F5C"/>
    <w:rsid w:val="00AB3247"/>
    <w:rsid w:val="00AB32A2"/>
    <w:rsid w:val="00AB3DDA"/>
    <w:rsid w:val="00AB40E3"/>
    <w:rsid w:val="00AB4151"/>
    <w:rsid w:val="00AB4A24"/>
    <w:rsid w:val="00AB4E58"/>
    <w:rsid w:val="00AB564A"/>
    <w:rsid w:val="00AB625E"/>
    <w:rsid w:val="00AB6A40"/>
    <w:rsid w:val="00AB6DB7"/>
    <w:rsid w:val="00AB721B"/>
    <w:rsid w:val="00AB740D"/>
    <w:rsid w:val="00AB761C"/>
    <w:rsid w:val="00AB7767"/>
    <w:rsid w:val="00AC08C8"/>
    <w:rsid w:val="00AC2346"/>
    <w:rsid w:val="00AC2A4C"/>
    <w:rsid w:val="00AC44C2"/>
    <w:rsid w:val="00AC4631"/>
    <w:rsid w:val="00AC4B0C"/>
    <w:rsid w:val="00AC4B9B"/>
    <w:rsid w:val="00AC4DD8"/>
    <w:rsid w:val="00AC64A6"/>
    <w:rsid w:val="00AC769B"/>
    <w:rsid w:val="00AD18AF"/>
    <w:rsid w:val="00AD1BC1"/>
    <w:rsid w:val="00AD1F41"/>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A81"/>
    <w:rsid w:val="00AE1CED"/>
    <w:rsid w:val="00AE20AD"/>
    <w:rsid w:val="00AE259D"/>
    <w:rsid w:val="00AE2B7F"/>
    <w:rsid w:val="00AE2C5D"/>
    <w:rsid w:val="00AE36F2"/>
    <w:rsid w:val="00AE3CA1"/>
    <w:rsid w:val="00AE3F89"/>
    <w:rsid w:val="00AE49A6"/>
    <w:rsid w:val="00AE5B49"/>
    <w:rsid w:val="00AE64A3"/>
    <w:rsid w:val="00AE6EEE"/>
    <w:rsid w:val="00AE701D"/>
    <w:rsid w:val="00AE75D6"/>
    <w:rsid w:val="00AE7FB3"/>
    <w:rsid w:val="00AF171C"/>
    <w:rsid w:val="00AF1F71"/>
    <w:rsid w:val="00AF1FB8"/>
    <w:rsid w:val="00AF31D3"/>
    <w:rsid w:val="00AF4883"/>
    <w:rsid w:val="00AF5453"/>
    <w:rsid w:val="00AF5496"/>
    <w:rsid w:val="00AF597B"/>
    <w:rsid w:val="00AF5D76"/>
    <w:rsid w:val="00AF647C"/>
    <w:rsid w:val="00AF67CF"/>
    <w:rsid w:val="00AF685D"/>
    <w:rsid w:val="00AF7C40"/>
    <w:rsid w:val="00B00837"/>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C57"/>
    <w:rsid w:val="00B07E2C"/>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252"/>
    <w:rsid w:val="00B27EF5"/>
    <w:rsid w:val="00B3060D"/>
    <w:rsid w:val="00B320B6"/>
    <w:rsid w:val="00B326FA"/>
    <w:rsid w:val="00B32EFF"/>
    <w:rsid w:val="00B33130"/>
    <w:rsid w:val="00B33714"/>
    <w:rsid w:val="00B33B4D"/>
    <w:rsid w:val="00B33D42"/>
    <w:rsid w:val="00B340D1"/>
    <w:rsid w:val="00B34DE8"/>
    <w:rsid w:val="00B351AD"/>
    <w:rsid w:val="00B35504"/>
    <w:rsid w:val="00B35C4A"/>
    <w:rsid w:val="00B36308"/>
    <w:rsid w:val="00B3651D"/>
    <w:rsid w:val="00B3789B"/>
    <w:rsid w:val="00B37CCB"/>
    <w:rsid w:val="00B40DA1"/>
    <w:rsid w:val="00B41230"/>
    <w:rsid w:val="00B41280"/>
    <w:rsid w:val="00B419F1"/>
    <w:rsid w:val="00B41F05"/>
    <w:rsid w:val="00B42242"/>
    <w:rsid w:val="00B42AA5"/>
    <w:rsid w:val="00B42F25"/>
    <w:rsid w:val="00B45190"/>
    <w:rsid w:val="00B45253"/>
    <w:rsid w:val="00B452E4"/>
    <w:rsid w:val="00B4718D"/>
    <w:rsid w:val="00B503AF"/>
    <w:rsid w:val="00B52651"/>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1148"/>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450A"/>
    <w:rsid w:val="00B7480F"/>
    <w:rsid w:val="00B74A82"/>
    <w:rsid w:val="00B74CA8"/>
    <w:rsid w:val="00B7504D"/>
    <w:rsid w:val="00B7523F"/>
    <w:rsid w:val="00B763FA"/>
    <w:rsid w:val="00B76400"/>
    <w:rsid w:val="00B7649F"/>
    <w:rsid w:val="00B77191"/>
    <w:rsid w:val="00B77791"/>
    <w:rsid w:val="00B80528"/>
    <w:rsid w:val="00B80695"/>
    <w:rsid w:val="00B80AEC"/>
    <w:rsid w:val="00B81899"/>
    <w:rsid w:val="00B82074"/>
    <w:rsid w:val="00B8295E"/>
    <w:rsid w:val="00B84008"/>
    <w:rsid w:val="00B843E8"/>
    <w:rsid w:val="00B852A7"/>
    <w:rsid w:val="00B85B2B"/>
    <w:rsid w:val="00B85F81"/>
    <w:rsid w:val="00B85FA2"/>
    <w:rsid w:val="00B86A1C"/>
    <w:rsid w:val="00B873C1"/>
    <w:rsid w:val="00B875A9"/>
    <w:rsid w:val="00B8776D"/>
    <w:rsid w:val="00B87C60"/>
    <w:rsid w:val="00B87FEA"/>
    <w:rsid w:val="00B9018A"/>
    <w:rsid w:val="00B90749"/>
    <w:rsid w:val="00B90EAE"/>
    <w:rsid w:val="00B9264F"/>
    <w:rsid w:val="00B92690"/>
    <w:rsid w:val="00B92ECC"/>
    <w:rsid w:val="00B9350E"/>
    <w:rsid w:val="00B93623"/>
    <w:rsid w:val="00B93D74"/>
    <w:rsid w:val="00B94256"/>
    <w:rsid w:val="00B95D17"/>
    <w:rsid w:val="00B96400"/>
    <w:rsid w:val="00B96C05"/>
    <w:rsid w:val="00B97EDA"/>
    <w:rsid w:val="00BA2093"/>
    <w:rsid w:val="00BA23F0"/>
    <w:rsid w:val="00BA2502"/>
    <w:rsid w:val="00BA2E9C"/>
    <w:rsid w:val="00BA320E"/>
    <w:rsid w:val="00BA406B"/>
    <w:rsid w:val="00BA4C2B"/>
    <w:rsid w:val="00BA4D3C"/>
    <w:rsid w:val="00BA4EB7"/>
    <w:rsid w:val="00BA5186"/>
    <w:rsid w:val="00BA69D5"/>
    <w:rsid w:val="00BA709D"/>
    <w:rsid w:val="00BA7726"/>
    <w:rsid w:val="00BA77B4"/>
    <w:rsid w:val="00BB0802"/>
    <w:rsid w:val="00BB0D88"/>
    <w:rsid w:val="00BB12AF"/>
    <w:rsid w:val="00BB17B7"/>
    <w:rsid w:val="00BB19FE"/>
    <w:rsid w:val="00BB1A4F"/>
    <w:rsid w:val="00BB21B3"/>
    <w:rsid w:val="00BB2D69"/>
    <w:rsid w:val="00BB3125"/>
    <w:rsid w:val="00BB38AF"/>
    <w:rsid w:val="00BB4139"/>
    <w:rsid w:val="00BB514E"/>
    <w:rsid w:val="00BB5E23"/>
    <w:rsid w:val="00BB7250"/>
    <w:rsid w:val="00BB79F2"/>
    <w:rsid w:val="00BC16DA"/>
    <w:rsid w:val="00BC1C06"/>
    <w:rsid w:val="00BC20CB"/>
    <w:rsid w:val="00BC248B"/>
    <w:rsid w:val="00BC270A"/>
    <w:rsid w:val="00BC3209"/>
    <w:rsid w:val="00BC33DF"/>
    <w:rsid w:val="00BC3589"/>
    <w:rsid w:val="00BC3D6B"/>
    <w:rsid w:val="00BC4606"/>
    <w:rsid w:val="00BC587C"/>
    <w:rsid w:val="00BC623A"/>
    <w:rsid w:val="00BC6D96"/>
    <w:rsid w:val="00BC72EC"/>
    <w:rsid w:val="00BD06D3"/>
    <w:rsid w:val="00BD09E9"/>
    <w:rsid w:val="00BD1442"/>
    <w:rsid w:val="00BD15D8"/>
    <w:rsid w:val="00BD162C"/>
    <w:rsid w:val="00BD1E5A"/>
    <w:rsid w:val="00BD2055"/>
    <w:rsid w:val="00BD214E"/>
    <w:rsid w:val="00BD25CB"/>
    <w:rsid w:val="00BD2D20"/>
    <w:rsid w:val="00BD3874"/>
    <w:rsid w:val="00BD4017"/>
    <w:rsid w:val="00BD5044"/>
    <w:rsid w:val="00BD6AB9"/>
    <w:rsid w:val="00BD6D10"/>
    <w:rsid w:val="00BD7894"/>
    <w:rsid w:val="00BD7ADB"/>
    <w:rsid w:val="00BE05F1"/>
    <w:rsid w:val="00BE081E"/>
    <w:rsid w:val="00BE1CB8"/>
    <w:rsid w:val="00BE2CBC"/>
    <w:rsid w:val="00BE2E54"/>
    <w:rsid w:val="00BE3256"/>
    <w:rsid w:val="00BE33CE"/>
    <w:rsid w:val="00BE3742"/>
    <w:rsid w:val="00BE386B"/>
    <w:rsid w:val="00BE4372"/>
    <w:rsid w:val="00BE4A5A"/>
    <w:rsid w:val="00BE4B86"/>
    <w:rsid w:val="00BE503E"/>
    <w:rsid w:val="00BE50B1"/>
    <w:rsid w:val="00BE535E"/>
    <w:rsid w:val="00BE548E"/>
    <w:rsid w:val="00BE57A3"/>
    <w:rsid w:val="00BE6896"/>
    <w:rsid w:val="00BE6BA8"/>
    <w:rsid w:val="00BE7245"/>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5000"/>
    <w:rsid w:val="00BF55E1"/>
    <w:rsid w:val="00BF5C00"/>
    <w:rsid w:val="00BF6AD5"/>
    <w:rsid w:val="00BF6BAB"/>
    <w:rsid w:val="00BF6EFD"/>
    <w:rsid w:val="00BF72D1"/>
    <w:rsid w:val="00BF7609"/>
    <w:rsid w:val="00BF7D3E"/>
    <w:rsid w:val="00BF7E5B"/>
    <w:rsid w:val="00BF7F3C"/>
    <w:rsid w:val="00C00428"/>
    <w:rsid w:val="00C009C0"/>
    <w:rsid w:val="00C01AC1"/>
    <w:rsid w:val="00C025DB"/>
    <w:rsid w:val="00C02FD5"/>
    <w:rsid w:val="00C0300C"/>
    <w:rsid w:val="00C0343D"/>
    <w:rsid w:val="00C03D70"/>
    <w:rsid w:val="00C03EF3"/>
    <w:rsid w:val="00C043BC"/>
    <w:rsid w:val="00C0487F"/>
    <w:rsid w:val="00C049AA"/>
    <w:rsid w:val="00C04E06"/>
    <w:rsid w:val="00C05696"/>
    <w:rsid w:val="00C05A12"/>
    <w:rsid w:val="00C062D0"/>
    <w:rsid w:val="00C0653C"/>
    <w:rsid w:val="00C07031"/>
    <w:rsid w:val="00C07337"/>
    <w:rsid w:val="00C075A2"/>
    <w:rsid w:val="00C0776C"/>
    <w:rsid w:val="00C07CD5"/>
    <w:rsid w:val="00C07EA3"/>
    <w:rsid w:val="00C10680"/>
    <w:rsid w:val="00C10F46"/>
    <w:rsid w:val="00C1109F"/>
    <w:rsid w:val="00C12793"/>
    <w:rsid w:val="00C12B1C"/>
    <w:rsid w:val="00C132D7"/>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5D27"/>
    <w:rsid w:val="00C36ACE"/>
    <w:rsid w:val="00C37FA2"/>
    <w:rsid w:val="00C4090D"/>
    <w:rsid w:val="00C4153C"/>
    <w:rsid w:val="00C41574"/>
    <w:rsid w:val="00C426DA"/>
    <w:rsid w:val="00C4305E"/>
    <w:rsid w:val="00C435F3"/>
    <w:rsid w:val="00C43648"/>
    <w:rsid w:val="00C43F92"/>
    <w:rsid w:val="00C44546"/>
    <w:rsid w:val="00C44829"/>
    <w:rsid w:val="00C449ED"/>
    <w:rsid w:val="00C4516E"/>
    <w:rsid w:val="00C45A33"/>
    <w:rsid w:val="00C45E2E"/>
    <w:rsid w:val="00C4794B"/>
    <w:rsid w:val="00C47C7F"/>
    <w:rsid w:val="00C47E2C"/>
    <w:rsid w:val="00C50761"/>
    <w:rsid w:val="00C50767"/>
    <w:rsid w:val="00C50EBC"/>
    <w:rsid w:val="00C51971"/>
    <w:rsid w:val="00C51D1A"/>
    <w:rsid w:val="00C51E0A"/>
    <w:rsid w:val="00C51E63"/>
    <w:rsid w:val="00C521AA"/>
    <w:rsid w:val="00C526E0"/>
    <w:rsid w:val="00C52D1E"/>
    <w:rsid w:val="00C53905"/>
    <w:rsid w:val="00C54B60"/>
    <w:rsid w:val="00C559DF"/>
    <w:rsid w:val="00C55FFA"/>
    <w:rsid w:val="00C566A5"/>
    <w:rsid w:val="00C57C06"/>
    <w:rsid w:val="00C57C9C"/>
    <w:rsid w:val="00C601A8"/>
    <w:rsid w:val="00C60776"/>
    <w:rsid w:val="00C607D7"/>
    <w:rsid w:val="00C61D20"/>
    <w:rsid w:val="00C63211"/>
    <w:rsid w:val="00C63296"/>
    <w:rsid w:val="00C6330F"/>
    <w:rsid w:val="00C63F89"/>
    <w:rsid w:val="00C64222"/>
    <w:rsid w:val="00C64734"/>
    <w:rsid w:val="00C64A24"/>
    <w:rsid w:val="00C6573E"/>
    <w:rsid w:val="00C65A93"/>
    <w:rsid w:val="00C6602E"/>
    <w:rsid w:val="00C66873"/>
    <w:rsid w:val="00C66919"/>
    <w:rsid w:val="00C6786F"/>
    <w:rsid w:val="00C67C39"/>
    <w:rsid w:val="00C70CC6"/>
    <w:rsid w:val="00C70DCC"/>
    <w:rsid w:val="00C71861"/>
    <w:rsid w:val="00C71BE5"/>
    <w:rsid w:val="00C71EE1"/>
    <w:rsid w:val="00C72539"/>
    <w:rsid w:val="00C72DEE"/>
    <w:rsid w:val="00C72FA9"/>
    <w:rsid w:val="00C74272"/>
    <w:rsid w:val="00C743FB"/>
    <w:rsid w:val="00C7482C"/>
    <w:rsid w:val="00C758C7"/>
    <w:rsid w:val="00C75AE2"/>
    <w:rsid w:val="00C7728C"/>
    <w:rsid w:val="00C77476"/>
    <w:rsid w:val="00C80440"/>
    <w:rsid w:val="00C804B6"/>
    <w:rsid w:val="00C806B7"/>
    <w:rsid w:val="00C811EC"/>
    <w:rsid w:val="00C8141D"/>
    <w:rsid w:val="00C817C9"/>
    <w:rsid w:val="00C81D1C"/>
    <w:rsid w:val="00C81E11"/>
    <w:rsid w:val="00C81E24"/>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6B78"/>
    <w:rsid w:val="00C97A0F"/>
    <w:rsid w:val="00C97C64"/>
    <w:rsid w:val="00C97DD1"/>
    <w:rsid w:val="00CA0D53"/>
    <w:rsid w:val="00CA197B"/>
    <w:rsid w:val="00CA21F5"/>
    <w:rsid w:val="00CA255A"/>
    <w:rsid w:val="00CA2E2D"/>
    <w:rsid w:val="00CA3D6F"/>
    <w:rsid w:val="00CA45B7"/>
    <w:rsid w:val="00CA4610"/>
    <w:rsid w:val="00CA4753"/>
    <w:rsid w:val="00CA489A"/>
    <w:rsid w:val="00CA4DE0"/>
    <w:rsid w:val="00CA5548"/>
    <w:rsid w:val="00CA5930"/>
    <w:rsid w:val="00CA5C49"/>
    <w:rsid w:val="00CA6069"/>
    <w:rsid w:val="00CA6500"/>
    <w:rsid w:val="00CA6520"/>
    <w:rsid w:val="00CA6FFE"/>
    <w:rsid w:val="00CA70DF"/>
    <w:rsid w:val="00CA7664"/>
    <w:rsid w:val="00CA7B10"/>
    <w:rsid w:val="00CA7B93"/>
    <w:rsid w:val="00CA7F4E"/>
    <w:rsid w:val="00CB1CD4"/>
    <w:rsid w:val="00CB212B"/>
    <w:rsid w:val="00CB2665"/>
    <w:rsid w:val="00CB2ABC"/>
    <w:rsid w:val="00CB317B"/>
    <w:rsid w:val="00CB3267"/>
    <w:rsid w:val="00CB336E"/>
    <w:rsid w:val="00CB33C4"/>
    <w:rsid w:val="00CB33D5"/>
    <w:rsid w:val="00CB511D"/>
    <w:rsid w:val="00CB5CED"/>
    <w:rsid w:val="00CB6C2C"/>
    <w:rsid w:val="00CB6CC1"/>
    <w:rsid w:val="00CB6ED3"/>
    <w:rsid w:val="00CB6F17"/>
    <w:rsid w:val="00CB73CA"/>
    <w:rsid w:val="00CC0026"/>
    <w:rsid w:val="00CC03DD"/>
    <w:rsid w:val="00CC058F"/>
    <w:rsid w:val="00CC0AE3"/>
    <w:rsid w:val="00CC17CE"/>
    <w:rsid w:val="00CC1897"/>
    <w:rsid w:val="00CC1AD0"/>
    <w:rsid w:val="00CC2017"/>
    <w:rsid w:val="00CC20E7"/>
    <w:rsid w:val="00CC22CC"/>
    <w:rsid w:val="00CC2D33"/>
    <w:rsid w:val="00CC2FE4"/>
    <w:rsid w:val="00CC35B0"/>
    <w:rsid w:val="00CC45D0"/>
    <w:rsid w:val="00CC4F11"/>
    <w:rsid w:val="00CC58F3"/>
    <w:rsid w:val="00CC7291"/>
    <w:rsid w:val="00CC7C25"/>
    <w:rsid w:val="00CD0070"/>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755D"/>
    <w:rsid w:val="00CF055A"/>
    <w:rsid w:val="00CF05AF"/>
    <w:rsid w:val="00CF086A"/>
    <w:rsid w:val="00CF13D6"/>
    <w:rsid w:val="00CF144F"/>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B56"/>
    <w:rsid w:val="00D01D80"/>
    <w:rsid w:val="00D03304"/>
    <w:rsid w:val="00D042C4"/>
    <w:rsid w:val="00D04C48"/>
    <w:rsid w:val="00D04D58"/>
    <w:rsid w:val="00D04E28"/>
    <w:rsid w:val="00D05E0D"/>
    <w:rsid w:val="00D0645A"/>
    <w:rsid w:val="00D06FC3"/>
    <w:rsid w:val="00D0721C"/>
    <w:rsid w:val="00D07437"/>
    <w:rsid w:val="00D077C8"/>
    <w:rsid w:val="00D07938"/>
    <w:rsid w:val="00D1063E"/>
    <w:rsid w:val="00D1093B"/>
    <w:rsid w:val="00D10947"/>
    <w:rsid w:val="00D10AE2"/>
    <w:rsid w:val="00D1201E"/>
    <w:rsid w:val="00D120E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30A1D"/>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29E"/>
    <w:rsid w:val="00D37D64"/>
    <w:rsid w:val="00D40136"/>
    <w:rsid w:val="00D402F3"/>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614"/>
    <w:rsid w:val="00D50AAC"/>
    <w:rsid w:val="00D50BF9"/>
    <w:rsid w:val="00D50EEC"/>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6301"/>
    <w:rsid w:val="00D667C2"/>
    <w:rsid w:val="00D669C5"/>
    <w:rsid w:val="00D66C63"/>
    <w:rsid w:val="00D670C7"/>
    <w:rsid w:val="00D67701"/>
    <w:rsid w:val="00D70176"/>
    <w:rsid w:val="00D705F5"/>
    <w:rsid w:val="00D7062C"/>
    <w:rsid w:val="00D70916"/>
    <w:rsid w:val="00D70A20"/>
    <w:rsid w:val="00D70ED1"/>
    <w:rsid w:val="00D70FF6"/>
    <w:rsid w:val="00D7137B"/>
    <w:rsid w:val="00D71914"/>
    <w:rsid w:val="00D728E0"/>
    <w:rsid w:val="00D72D89"/>
    <w:rsid w:val="00D73443"/>
    <w:rsid w:val="00D73447"/>
    <w:rsid w:val="00D73ACA"/>
    <w:rsid w:val="00D73EAB"/>
    <w:rsid w:val="00D74023"/>
    <w:rsid w:val="00D74025"/>
    <w:rsid w:val="00D74484"/>
    <w:rsid w:val="00D74F5F"/>
    <w:rsid w:val="00D76D99"/>
    <w:rsid w:val="00D76E2B"/>
    <w:rsid w:val="00D7702B"/>
    <w:rsid w:val="00D77860"/>
    <w:rsid w:val="00D80458"/>
    <w:rsid w:val="00D80979"/>
    <w:rsid w:val="00D8136E"/>
    <w:rsid w:val="00D81815"/>
    <w:rsid w:val="00D827A5"/>
    <w:rsid w:val="00D829A3"/>
    <w:rsid w:val="00D82BF1"/>
    <w:rsid w:val="00D82DF3"/>
    <w:rsid w:val="00D836EB"/>
    <w:rsid w:val="00D83B5E"/>
    <w:rsid w:val="00D8400C"/>
    <w:rsid w:val="00D84119"/>
    <w:rsid w:val="00D84597"/>
    <w:rsid w:val="00D84FA2"/>
    <w:rsid w:val="00D852F1"/>
    <w:rsid w:val="00D85C2F"/>
    <w:rsid w:val="00D86036"/>
    <w:rsid w:val="00D86250"/>
    <w:rsid w:val="00D868E3"/>
    <w:rsid w:val="00D86EB4"/>
    <w:rsid w:val="00D87AEF"/>
    <w:rsid w:val="00D90D25"/>
    <w:rsid w:val="00D90EC4"/>
    <w:rsid w:val="00D9144F"/>
    <w:rsid w:val="00D91A37"/>
    <w:rsid w:val="00D91EC4"/>
    <w:rsid w:val="00D925BD"/>
    <w:rsid w:val="00D92C13"/>
    <w:rsid w:val="00D93062"/>
    <w:rsid w:val="00D94058"/>
    <w:rsid w:val="00D940AC"/>
    <w:rsid w:val="00D94664"/>
    <w:rsid w:val="00D94C5E"/>
    <w:rsid w:val="00D94E65"/>
    <w:rsid w:val="00D9512A"/>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12CA"/>
    <w:rsid w:val="00DB2158"/>
    <w:rsid w:val="00DB2353"/>
    <w:rsid w:val="00DB2595"/>
    <w:rsid w:val="00DB36C2"/>
    <w:rsid w:val="00DB5703"/>
    <w:rsid w:val="00DB59FC"/>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22E8"/>
    <w:rsid w:val="00DD26FE"/>
    <w:rsid w:val="00DD329D"/>
    <w:rsid w:val="00DD33F0"/>
    <w:rsid w:val="00DD43D5"/>
    <w:rsid w:val="00DD452B"/>
    <w:rsid w:val="00DD4E44"/>
    <w:rsid w:val="00DD5618"/>
    <w:rsid w:val="00DD6553"/>
    <w:rsid w:val="00DD6BD2"/>
    <w:rsid w:val="00DD6BE7"/>
    <w:rsid w:val="00DD6C99"/>
    <w:rsid w:val="00DD7EFA"/>
    <w:rsid w:val="00DE0866"/>
    <w:rsid w:val="00DE09E3"/>
    <w:rsid w:val="00DE0C67"/>
    <w:rsid w:val="00DE151A"/>
    <w:rsid w:val="00DE17B2"/>
    <w:rsid w:val="00DE21E4"/>
    <w:rsid w:val="00DE2A64"/>
    <w:rsid w:val="00DE315F"/>
    <w:rsid w:val="00DE36BA"/>
    <w:rsid w:val="00DE3BC7"/>
    <w:rsid w:val="00DE3D51"/>
    <w:rsid w:val="00DE4475"/>
    <w:rsid w:val="00DE470D"/>
    <w:rsid w:val="00DE48DE"/>
    <w:rsid w:val="00DE4F99"/>
    <w:rsid w:val="00DE530B"/>
    <w:rsid w:val="00DE547A"/>
    <w:rsid w:val="00DE6030"/>
    <w:rsid w:val="00DE627D"/>
    <w:rsid w:val="00DE62D3"/>
    <w:rsid w:val="00DE6440"/>
    <w:rsid w:val="00DE69D6"/>
    <w:rsid w:val="00DE6BE7"/>
    <w:rsid w:val="00DE754D"/>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D8D"/>
    <w:rsid w:val="00E04DB8"/>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304ED"/>
    <w:rsid w:val="00E30699"/>
    <w:rsid w:val="00E3090A"/>
    <w:rsid w:val="00E30A8A"/>
    <w:rsid w:val="00E30EFF"/>
    <w:rsid w:val="00E322D8"/>
    <w:rsid w:val="00E323A7"/>
    <w:rsid w:val="00E3283F"/>
    <w:rsid w:val="00E32D13"/>
    <w:rsid w:val="00E33441"/>
    <w:rsid w:val="00E33ADF"/>
    <w:rsid w:val="00E33F30"/>
    <w:rsid w:val="00E33FB0"/>
    <w:rsid w:val="00E345D8"/>
    <w:rsid w:val="00E34BE4"/>
    <w:rsid w:val="00E3586F"/>
    <w:rsid w:val="00E35971"/>
    <w:rsid w:val="00E35BC6"/>
    <w:rsid w:val="00E36410"/>
    <w:rsid w:val="00E36FD3"/>
    <w:rsid w:val="00E37012"/>
    <w:rsid w:val="00E370D0"/>
    <w:rsid w:val="00E3771D"/>
    <w:rsid w:val="00E3784E"/>
    <w:rsid w:val="00E40405"/>
    <w:rsid w:val="00E41450"/>
    <w:rsid w:val="00E41675"/>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F76"/>
    <w:rsid w:val="00E50477"/>
    <w:rsid w:val="00E50492"/>
    <w:rsid w:val="00E5064B"/>
    <w:rsid w:val="00E508B2"/>
    <w:rsid w:val="00E50E30"/>
    <w:rsid w:val="00E51109"/>
    <w:rsid w:val="00E5151C"/>
    <w:rsid w:val="00E51A6C"/>
    <w:rsid w:val="00E51AB6"/>
    <w:rsid w:val="00E52CB0"/>
    <w:rsid w:val="00E53EA0"/>
    <w:rsid w:val="00E549CD"/>
    <w:rsid w:val="00E54A59"/>
    <w:rsid w:val="00E55829"/>
    <w:rsid w:val="00E55CF7"/>
    <w:rsid w:val="00E56036"/>
    <w:rsid w:val="00E563FC"/>
    <w:rsid w:val="00E572F2"/>
    <w:rsid w:val="00E57F36"/>
    <w:rsid w:val="00E600DB"/>
    <w:rsid w:val="00E60555"/>
    <w:rsid w:val="00E61471"/>
    <w:rsid w:val="00E614B3"/>
    <w:rsid w:val="00E6199F"/>
    <w:rsid w:val="00E62D74"/>
    <w:rsid w:val="00E63389"/>
    <w:rsid w:val="00E6390C"/>
    <w:rsid w:val="00E6390F"/>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456F"/>
    <w:rsid w:val="00E75706"/>
    <w:rsid w:val="00E776E6"/>
    <w:rsid w:val="00E77928"/>
    <w:rsid w:val="00E77C81"/>
    <w:rsid w:val="00E80379"/>
    <w:rsid w:val="00E807E7"/>
    <w:rsid w:val="00E809A6"/>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99D"/>
    <w:rsid w:val="00E86C28"/>
    <w:rsid w:val="00E86E51"/>
    <w:rsid w:val="00E87B01"/>
    <w:rsid w:val="00E90601"/>
    <w:rsid w:val="00E90999"/>
    <w:rsid w:val="00E90CE6"/>
    <w:rsid w:val="00E91248"/>
    <w:rsid w:val="00E912A6"/>
    <w:rsid w:val="00E9257F"/>
    <w:rsid w:val="00E92C46"/>
    <w:rsid w:val="00E9388B"/>
    <w:rsid w:val="00E947E4"/>
    <w:rsid w:val="00E94D86"/>
    <w:rsid w:val="00E96498"/>
    <w:rsid w:val="00E96C2C"/>
    <w:rsid w:val="00E977D5"/>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CBF"/>
    <w:rsid w:val="00EB1FEB"/>
    <w:rsid w:val="00EB22C8"/>
    <w:rsid w:val="00EB2799"/>
    <w:rsid w:val="00EB3500"/>
    <w:rsid w:val="00EB39EE"/>
    <w:rsid w:val="00EB49A9"/>
    <w:rsid w:val="00EB5363"/>
    <w:rsid w:val="00EB5975"/>
    <w:rsid w:val="00EB5CDE"/>
    <w:rsid w:val="00EB5E62"/>
    <w:rsid w:val="00EB6161"/>
    <w:rsid w:val="00EB6168"/>
    <w:rsid w:val="00EB6221"/>
    <w:rsid w:val="00EB6FB1"/>
    <w:rsid w:val="00EB6FFE"/>
    <w:rsid w:val="00EB7AD0"/>
    <w:rsid w:val="00EB7C34"/>
    <w:rsid w:val="00EC0FE3"/>
    <w:rsid w:val="00EC1272"/>
    <w:rsid w:val="00EC129F"/>
    <w:rsid w:val="00EC25D1"/>
    <w:rsid w:val="00EC2C62"/>
    <w:rsid w:val="00EC37A2"/>
    <w:rsid w:val="00EC3D21"/>
    <w:rsid w:val="00EC3E8B"/>
    <w:rsid w:val="00EC40D8"/>
    <w:rsid w:val="00EC4342"/>
    <w:rsid w:val="00EC43E5"/>
    <w:rsid w:val="00EC445F"/>
    <w:rsid w:val="00EC4788"/>
    <w:rsid w:val="00EC5128"/>
    <w:rsid w:val="00EC519D"/>
    <w:rsid w:val="00EC5652"/>
    <w:rsid w:val="00EC5C45"/>
    <w:rsid w:val="00EC62D0"/>
    <w:rsid w:val="00EC6517"/>
    <w:rsid w:val="00EC6936"/>
    <w:rsid w:val="00EC6CB4"/>
    <w:rsid w:val="00EC6F83"/>
    <w:rsid w:val="00EC74CA"/>
    <w:rsid w:val="00EC7636"/>
    <w:rsid w:val="00EC77F2"/>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421"/>
    <w:rsid w:val="00ED5F4D"/>
    <w:rsid w:val="00EE130D"/>
    <w:rsid w:val="00EE18F7"/>
    <w:rsid w:val="00EE24C0"/>
    <w:rsid w:val="00EE44C8"/>
    <w:rsid w:val="00EE5405"/>
    <w:rsid w:val="00EE57DF"/>
    <w:rsid w:val="00EE5CD6"/>
    <w:rsid w:val="00EE60DF"/>
    <w:rsid w:val="00EE621B"/>
    <w:rsid w:val="00EE6765"/>
    <w:rsid w:val="00EE67D9"/>
    <w:rsid w:val="00EE7006"/>
    <w:rsid w:val="00EE713F"/>
    <w:rsid w:val="00EE7619"/>
    <w:rsid w:val="00EF031C"/>
    <w:rsid w:val="00EF036D"/>
    <w:rsid w:val="00EF04ED"/>
    <w:rsid w:val="00EF1CA9"/>
    <w:rsid w:val="00EF2171"/>
    <w:rsid w:val="00EF28E6"/>
    <w:rsid w:val="00EF2FF4"/>
    <w:rsid w:val="00EF3004"/>
    <w:rsid w:val="00EF3050"/>
    <w:rsid w:val="00EF3D75"/>
    <w:rsid w:val="00EF43FD"/>
    <w:rsid w:val="00EF5457"/>
    <w:rsid w:val="00EF5BDF"/>
    <w:rsid w:val="00EF60C8"/>
    <w:rsid w:val="00EF69F4"/>
    <w:rsid w:val="00EF726B"/>
    <w:rsid w:val="00EF7353"/>
    <w:rsid w:val="00F00256"/>
    <w:rsid w:val="00F0080E"/>
    <w:rsid w:val="00F00F48"/>
    <w:rsid w:val="00F010D8"/>
    <w:rsid w:val="00F01CE5"/>
    <w:rsid w:val="00F02373"/>
    <w:rsid w:val="00F03345"/>
    <w:rsid w:val="00F0349C"/>
    <w:rsid w:val="00F044BF"/>
    <w:rsid w:val="00F05D42"/>
    <w:rsid w:val="00F069EA"/>
    <w:rsid w:val="00F07236"/>
    <w:rsid w:val="00F0744F"/>
    <w:rsid w:val="00F07956"/>
    <w:rsid w:val="00F079C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40C4"/>
    <w:rsid w:val="00F242C2"/>
    <w:rsid w:val="00F251F2"/>
    <w:rsid w:val="00F25731"/>
    <w:rsid w:val="00F2660C"/>
    <w:rsid w:val="00F266E7"/>
    <w:rsid w:val="00F26A78"/>
    <w:rsid w:val="00F26AB0"/>
    <w:rsid w:val="00F27ECC"/>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7DB"/>
    <w:rsid w:val="00F41292"/>
    <w:rsid w:val="00F41400"/>
    <w:rsid w:val="00F41E2B"/>
    <w:rsid w:val="00F42BE8"/>
    <w:rsid w:val="00F431CC"/>
    <w:rsid w:val="00F4396C"/>
    <w:rsid w:val="00F4451E"/>
    <w:rsid w:val="00F44767"/>
    <w:rsid w:val="00F44A7D"/>
    <w:rsid w:val="00F4509D"/>
    <w:rsid w:val="00F450AE"/>
    <w:rsid w:val="00F4789F"/>
    <w:rsid w:val="00F47BD5"/>
    <w:rsid w:val="00F50DD0"/>
    <w:rsid w:val="00F51021"/>
    <w:rsid w:val="00F510CE"/>
    <w:rsid w:val="00F519AF"/>
    <w:rsid w:val="00F520BD"/>
    <w:rsid w:val="00F523F8"/>
    <w:rsid w:val="00F52464"/>
    <w:rsid w:val="00F524B4"/>
    <w:rsid w:val="00F525DF"/>
    <w:rsid w:val="00F52EDD"/>
    <w:rsid w:val="00F53E16"/>
    <w:rsid w:val="00F546A9"/>
    <w:rsid w:val="00F54ADF"/>
    <w:rsid w:val="00F551CE"/>
    <w:rsid w:val="00F553EA"/>
    <w:rsid w:val="00F55A21"/>
    <w:rsid w:val="00F55B77"/>
    <w:rsid w:val="00F55CB8"/>
    <w:rsid w:val="00F55D74"/>
    <w:rsid w:val="00F55DB5"/>
    <w:rsid w:val="00F5609C"/>
    <w:rsid w:val="00F567A8"/>
    <w:rsid w:val="00F569F2"/>
    <w:rsid w:val="00F56C4A"/>
    <w:rsid w:val="00F5708D"/>
    <w:rsid w:val="00F5750B"/>
    <w:rsid w:val="00F6080B"/>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335"/>
    <w:rsid w:val="00F67D3C"/>
    <w:rsid w:val="00F67E2F"/>
    <w:rsid w:val="00F67E55"/>
    <w:rsid w:val="00F70122"/>
    <w:rsid w:val="00F7058A"/>
    <w:rsid w:val="00F7090A"/>
    <w:rsid w:val="00F7091E"/>
    <w:rsid w:val="00F7164A"/>
    <w:rsid w:val="00F71971"/>
    <w:rsid w:val="00F7244C"/>
    <w:rsid w:val="00F73DEC"/>
    <w:rsid w:val="00F73E8F"/>
    <w:rsid w:val="00F73F3C"/>
    <w:rsid w:val="00F74436"/>
    <w:rsid w:val="00F74562"/>
    <w:rsid w:val="00F751E6"/>
    <w:rsid w:val="00F75619"/>
    <w:rsid w:val="00F75BF3"/>
    <w:rsid w:val="00F76373"/>
    <w:rsid w:val="00F76B20"/>
    <w:rsid w:val="00F76F77"/>
    <w:rsid w:val="00F77172"/>
    <w:rsid w:val="00F7750F"/>
    <w:rsid w:val="00F80152"/>
    <w:rsid w:val="00F8059D"/>
    <w:rsid w:val="00F806FD"/>
    <w:rsid w:val="00F808A6"/>
    <w:rsid w:val="00F80FB7"/>
    <w:rsid w:val="00F81ABB"/>
    <w:rsid w:val="00F8292A"/>
    <w:rsid w:val="00F82B1D"/>
    <w:rsid w:val="00F82E94"/>
    <w:rsid w:val="00F83007"/>
    <w:rsid w:val="00F836BF"/>
    <w:rsid w:val="00F84C66"/>
    <w:rsid w:val="00F852A9"/>
    <w:rsid w:val="00F87081"/>
    <w:rsid w:val="00F904BC"/>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6CDA"/>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3E1"/>
    <w:rsid w:val="00FA56BB"/>
    <w:rsid w:val="00FA5CF8"/>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FC3"/>
    <w:rsid w:val="00FB411C"/>
    <w:rsid w:val="00FB5CC1"/>
    <w:rsid w:val="00FB6234"/>
    <w:rsid w:val="00FB66CC"/>
    <w:rsid w:val="00FB7148"/>
    <w:rsid w:val="00FB7170"/>
    <w:rsid w:val="00FB7F86"/>
    <w:rsid w:val="00FC119E"/>
    <w:rsid w:val="00FC29E3"/>
    <w:rsid w:val="00FC30EB"/>
    <w:rsid w:val="00FC3BDD"/>
    <w:rsid w:val="00FC3ECD"/>
    <w:rsid w:val="00FC4A84"/>
    <w:rsid w:val="00FC4CA7"/>
    <w:rsid w:val="00FC5064"/>
    <w:rsid w:val="00FC5360"/>
    <w:rsid w:val="00FC5846"/>
    <w:rsid w:val="00FC5883"/>
    <w:rsid w:val="00FC6137"/>
    <w:rsid w:val="00FC65B9"/>
    <w:rsid w:val="00FC681A"/>
    <w:rsid w:val="00FC74FC"/>
    <w:rsid w:val="00FC7576"/>
    <w:rsid w:val="00FD03F5"/>
    <w:rsid w:val="00FD07D4"/>
    <w:rsid w:val="00FD07F8"/>
    <w:rsid w:val="00FD0E61"/>
    <w:rsid w:val="00FD28F7"/>
    <w:rsid w:val="00FD4103"/>
    <w:rsid w:val="00FD4240"/>
    <w:rsid w:val="00FD48F2"/>
    <w:rsid w:val="00FD49F3"/>
    <w:rsid w:val="00FD59C5"/>
    <w:rsid w:val="00FD5F80"/>
    <w:rsid w:val="00FD6D17"/>
    <w:rsid w:val="00FD7C5C"/>
    <w:rsid w:val="00FE049F"/>
    <w:rsid w:val="00FE08D3"/>
    <w:rsid w:val="00FE0930"/>
    <w:rsid w:val="00FE0C49"/>
    <w:rsid w:val="00FE0DB7"/>
    <w:rsid w:val="00FE0F28"/>
    <w:rsid w:val="00FE0F9D"/>
    <w:rsid w:val="00FE2164"/>
    <w:rsid w:val="00FE27AE"/>
    <w:rsid w:val="00FE2E17"/>
    <w:rsid w:val="00FE31EB"/>
    <w:rsid w:val="00FE3359"/>
    <w:rsid w:val="00FE4038"/>
    <w:rsid w:val="00FE42C4"/>
    <w:rsid w:val="00FE4B41"/>
    <w:rsid w:val="00FE571E"/>
    <w:rsid w:val="00FE6177"/>
    <w:rsid w:val="00FE666B"/>
    <w:rsid w:val="00FE71B7"/>
    <w:rsid w:val="00FE7364"/>
    <w:rsid w:val="00FE7FBF"/>
    <w:rsid w:val="00FF0429"/>
    <w:rsid w:val="00FF0B2D"/>
    <w:rsid w:val="00FF0F9F"/>
    <w:rsid w:val="00FF16DC"/>
    <w:rsid w:val="00FF3568"/>
    <w:rsid w:val="00FF3625"/>
    <w:rsid w:val="00FF39BF"/>
    <w:rsid w:val="00FF3CE0"/>
    <w:rsid w:val="00FF3E00"/>
    <w:rsid w:val="00FF40B7"/>
    <w:rsid w:val="00FF4215"/>
    <w:rsid w:val="00FF57C8"/>
    <w:rsid w:val="00FF58C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BB87DAFA-C68B-47C3-B5D9-10D695A4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opdicttext2">
    <w:name w:val="op_dict_text2"/>
    <w:basedOn w:val="a1"/>
    <w:rsid w:val="003D4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179941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baidu.com/link?url=yzc8hyZ01nYxjdot0YikFkTduNuGyOta76hVmor0pMWytPnzZ3cE7e5FeWIGFJfmpWC07oYO2v8J0hJksp8ovQqJTE37mZWBwCJ0Q5-1NP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336CE-BB90-4D79-9E1A-F0C9CBFD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6961</TotalTime>
  <Pages>14</Pages>
  <Words>5359</Words>
  <Characters>30551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504</cp:revision>
  <cp:lastPrinted>2008-12-09T03:19:00Z</cp:lastPrinted>
  <dcterms:created xsi:type="dcterms:W3CDTF">2022-02-14T03:42:00Z</dcterms:created>
  <dcterms:modified xsi:type="dcterms:W3CDTF">2022-08-12T11:52:00Z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